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96915" w14:textId="77777777" w:rsidR="00184C20" w:rsidRPr="00D627DE" w:rsidRDefault="00184C20" w:rsidP="00D9311B">
      <w:pPr>
        <w:pStyle w:val="Body"/>
        <w:ind w:right="634"/>
        <w:rPr>
          <w:rFonts w:ascii="Times New Roman" w:hAnsi="Times New Roman" w:cs="Times New Roman"/>
          <w:b/>
          <w:color w:val="000000" w:themeColor="text1"/>
        </w:rPr>
      </w:pPr>
    </w:p>
    <w:p w14:paraId="5BDA4A7C" w14:textId="586C403E" w:rsidR="00D9311B" w:rsidRPr="00D627DE" w:rsidRDefault="00D9311B" w:rsidP="00D9311B">
      <w:pPr>
        <w:pStyle w:val="Body"/>
        <w:ind w:right="634"/>
        <w:rPr>
          <w:rFonts w:ascii="Times New Roman" w:hAnsi="Times New Roman" w:cs="Times New Roman"/>
          <w:b/>
          <w:color w:val="000000" w:themeColor="text1"/>
        </w:rPr>
      </w:pPr>
      <w:r w:rsidRPr="00D627DE">
        <w:rPr>
          <w:rFonts w:ascii="Times New Roman" w:hAnsi="Times New Roman" w:cs="Times New Roman"/>
          <w:b/>
          <w:color w:val="000000" w:themeColor="text1"/>
        </w:rPr>
        <w:t>FOR IMMEDIATE RELEASE</w:t>
      </w:r>
      <w:r w:rsidRPr="00D627DE">
        <w:rPr>
          <w:rFonts w:ascii="Times New Roman" w:hAnsi="Times New Roman" w:cs="Times New Roman"/>
          <w:b/>
          <w:color w:val="000000" w:themeColor="text1"/>
        </w:rPr>
        <w:tab/>
      </w:r>
    </w:p>
    <w:p w14:paraId="21497438" w14:textId="77777777" w:rsidR="00D9311B" w:rsidRPr="00D627DE" w:rsidRDefault="00D9311B" w:rsidP="00D9311B">
      <w:pPr>
        <w:pStyle w:val="Body"/>
        <w:ind w:left="547" w:right="634"/>
        <w:rPr>
          <w:rFonts w:ascii="Times New Roman" w:hAnsi="Times New Roman" w:cs="Times New Roman"/>
          <w:color w:val="000000" w:themeColor="text1"/>
        </w:rPr>
      </w:pPr>
    </w:p>
    <w:p w14:paraId="19FC4FE7" w14:textId="7FBDEFB6" w:rsidR="00D9311B" w:rsidRPr="00D627DE" w:rsidRDefault="00D9311B" w:rsidP="00D9311B">
      <w:pPr>
        <w:pStyle w:val="Body"/>
        <w:ind w:right="634"/>
        <w:rPr>
          <w:rFonts w:ascii="Times New Roman" w:hAnsi="Times New Roman" w:cs="Times New Roman"/>
          <w:b/>
          <w:color w:val="000000" w:themeColor="text1"/>
        </w:rPr>
      </w:pPr>
      <w:r w:rsidRPr="00D627DE">
        <w:rPr>
          <w:rFonts w:ascii="Times New Roman" w:hAnsi="Times New Roman" w:cs="Times New Roman"/>
          <w:b/>
          <w:color w:val="000000" w:themeColor="text1"/>
        </w:rPr>
        <w:t>Contact:</w:t>
      </w:r>
      <w:r w:rsidRPr="00D627DE">
        <w:rPr>
          <w:rFonts w:ascii="Times New Roman" w:hAnsi="Times New Roman" w:cs="Times New Roman"/>
          <w:color w:val="000000" w:themeColor="text1"/>
        </w:rPr>
        <w:t xml:space="preserve"> </w:t>
      </w:r>
      <w:r w:rsidRPr="00D627DE">
        <w:rPr>
          <w:rFonts w:ascii="Times New Roman" w:hAnsi="Times New Roman" w:cs="Times New Roman"/>
          <w:color w:val="000000" w:themeColor="text1"/>
        </w:rPr>
        <w:tab/>
      </w:r>
      <w:r w:rsidR="00D627DE" w:rsidRPr="00D627DE">
        <w:rPr>
          <w:rFonts w:ascii="Times New Roman" w:hAnsi="Times New Roman" w:cs="Times New Roman"/>
          <w:color w:val="000000" w:themeColor="text1"/>
        </w:rPr>
        <w:t>Jeff Donaldson</w:t>
      </w:r>
      <w:r w:rsidRPr="00D627DE">
        <w:rPr>
          <w:rFonts w:ascii="Times New Roman" w:hAnsi="Times New Roman" w:cs="Times New Roman"/>
          <w:color w:val="000000" w:themeColor="text1"/>
        </w:rPr>
        <w:t>, BLD Marketing</w:t>
      </w:r>
    </w:p>
    <w:p w14:paraId="7F92164C" w14:textId="27E56B79" w:rsidR="00D9311B" w:rsidRDefault="00D9311B" w:rsidP="00D9311B">
      <w:pPr>
        <w:pStyle w:val="Body"/>
        <w:ind w:right="634"/>
        <w:rPr>
          <w:rFonts w:ascii="Times New Roman" w:hAnsi="Times New Roman" w:cs="Times New Roman"/>
        </w:rPr>
      </w:pPr>
      <w:r w:rsidRPr="00D627DE">
        <w:rPr>
          <w:rFonts w:ascii="Times New Roman" w:hAnsi="Times New Roman" w:cs="Times New Roman"/>
          <w:b/>
          <w:color w:val="000000" w:themeColor="text1"/>
        </w:rPr>
        <w:t xml:space="preserve">Email: </w:t>
      </w:r>
      <w:r w:rsidRPr="00D627DE">
        <w:rPr>
          <w:rFonts w:ascii="Times New Roman" w:hAnsi="Times New Roman" w:cs="Times New Roman"/>
          <w:b/>
          <w:color w:val="000000" w:themeColor="text1"/>
        </w:rPr>
        <w:tab/>
      </w:r>
      <w:r w:rsidRPr="00D627DE">
        <w:rPr>
          <w:rFonts w:ascii="Times New Roman" w:hAnsi="Times New Roman" w:cs="Times New Roman"/>
          <w:b/>
          <w:color w:val="000000" w:themeColor="text1"/>
        </w:rPr>
        <w:tab/>
      </w:r>
      <w:hyperlink r:id="rId10" w:history="1">
        <w:r w:rsidR="00D627DE" w:rsidRPr="00D627DE">
          <w:rPr>
            <w:rStyle w:val="Hyperlink"/>
            <w:rFonts w:ascii="Times New Roman" w:hAnsi="Times New Roman" w:cs="Times New Roman"/>
          </w:rPr>
          <w:t>jeff.donaldson@bld-marketing.com</w:t>
        </w:r>
      </w:hyperlink>
      <w:r w:rsidR="00D627DE" w:rsidRPr="00D627DE">
        <w:rPr>
          <w:rStyle w:val="Hyperlink"/>
          <w:rFonts w:ascii="Times New Roman" w:hAnsi="Times New Roman" w:cs="Times New Roman"/>
        </w:rPr>
        <w:t xml:space="preserve"> </w:t>
      </w:r>
      <w:r w:rsidRPr="00D627DE">
        <w:rPr>
          <w:rFonts w:ascii="Times New Roman" w:hAnsi="Times New Roman" w:cs="Times New Roman"/>
        </w:rPr>
        <w:t xml:space="preserve"> </w:t>
      </w:r>
    </w:p>
    <w:p w14:paraId="1463C05F" w14:textId="61B87A9A" w:rsidR="008C0A66" w:rsidRDefault="008C0A66" w:rsidP="00D9311B">
      <w:pPr>
        <w:pStyle w:val="Body"/>
        <w:ind w:right="634"/>
        <w:rPr>
          <w:rFonts w:ascii="Times New Roman" w:hAnsi="Times New Roman" w:cs="Times New Roman"/>
        </w:rPr>
      </w:pPr>
      <w:r w:rsidRPr="008C0A66">
        <w:rPr>
          <w:rFonts w:ascii="Times New Roman" w:hAnsi="Times New Roman" w:cs="Times New Roman"/>
          <w:b/>
          <w:bCs/>
        </w:rPr>
        <w:t xml:space="preserve">Photos: </w:t>
      </w:r>
      <w:r>
        <w:rPr>
          <w:rFonts w:ascii="Times New Roman" w:hAnsi="Times New Roman" w:cs="Times New Roman"/>
          <w:b/>
          <w:bCs/>
        </w:rPr>
        <w:tab/>
      </w:r>
      <w:hyperlink r:id="rId11" w:history="1">
        <w:r w:rsidR="00A22415" w:rsidRPr="00BC2D66">
          <w:rPr>
            <w:rStyle w:val="Hyperlink"/>
            <w:rFonts w:ascii="Times New Roman" w:hAnsi="Times New Roman" w:cs="Times New Roman"/>
          </w:rPr>
          <w:t>https://bldpressroom.com/aeroshield/newplant</w:t>
        </w:r>
      </w:hyperlink>
    </w:p>
    <w:p w14:paraId="29C07108" w14:textId="77777777" w:rsidR="00A22415" w:rsidRPr="008C0A66" w:rsidRDefault="00A22415" w:rsidP="00D9311B">
      <w:pPr>
        <w:pStyle w:val="Body"/>
        <w:ind w:right="634"/>
        <w:rPr>
          <w:rFonts w:ascii="Times New Roman" w:hAnsi="Times New Roman" w:cs="Times New Roman"/>
          <w:b/>
          <w:bCs/>
          <w:color w:val="000000" w:themeColor="text1"/>
        </w:rPr>
      </w:pPr>
    </w:p>
    <w:p w14:paraId="51A3B9E8" w14:textId="77777777" w:rsidR="00D627DE" w:rsidRPr="00D627DE" w:rsidRDefault="00D627DE" w:rsidP="00D627DE">
      <w:pPr>
        <w:pStyle w:val="Body"/>
        <w:ind w:right="63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AAF1E82" w14:textId="240A4D97" w:rsidR="00D627DE" w:rsidRPr="00D627DE" w:rsidRDefault="00D627DE" w:rsidP="00846BAA">
      <w:pPr>
        <w:pStyle w:val="Body"/>
        <w:ind w:right="63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27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AeroShield </w:t>
      </w:r>
      <w:r w:rsidR="00846B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Takes Bold Step Forward in Production of More </w:t>
      </w:r>
      <w:r w:rsidR="00846B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Energy-Efficient Windows with Major Plant Upgrade</w:t>
      </w:r>
    </w:p>
    <w:p w14:paraId="05BF6DE7" w14:textId="334C8CC5" w:rsidR="00040386" w:rsidRPr="00D627DE" w:rsidRDefault="008157E9" w:rsidP="00853462">
      <w:pPr>
        <w:pStyle w:val="Body"/>
        <w:ind w:right="634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</w:pPr>
      <w:r w:rsidRPr="00D627DE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–</w:t>
      </w:r>
      <w:r w:rsidR="003B3F5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846BA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New Equipment is Key for Commercialization of Insulation Solution</w:t>
      </w:r>
      <w:r w:rsidR="003B3F54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 </w:t>
      </w:r>
      <w:r w:rsidRPr="00D627DE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–</w:t>
      </w:r>
      <w:r w:rsidR="00040386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 </w:t>
      </w:r>
    </w:p>
    <w:p w14:paraId="03E3B1A5" w14:textId="326BA9E3" w:rsidR="00D9311B" w:rsidRPr="00D627DE" w:rsidRDefault="00D9311B" w:rsidP="00D9311B">
      <w:pPr>
        <w:pStyle w:val="Body"/>
        <w:ind w:left="547" w:right="634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</w:pPr>
      <w:r w:rsidRPr="00D627DE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 </w:t>
      </w:r>
    </w:p>
    <w:p w14:paraId="208D845B" w14:textId="35B7C3FF" w:rsidR="00D9311B" w:rsidRPr="00F80A03" w:rsidRDefault="00D627DE" w:rsidP="00D627DE">
      <w:pPr>
        <w:pStyle w:val="Body"/>
        <w:ind w:right="6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0A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Waltham, MA – </w:t>
      </w:r>
      <w:r w:rsidR="00C003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January 16</w:t>
      </w:r>
      <w:r w:rsidRPr="00F80A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202</w:t>
      </w:r>
      <w:r w:rsidR="00C003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F80A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</w:t>
      </w:r>
      <w:r w:rsidRPr="00F80A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2" w:history="1">
        <w:r w:rsidR="0054225F" w:rsidRPr="00F80A03">
          <w:rPr>
            <w:rStyle w:val="Hyperlink"/>
            <w:rFonts w:ascii="Times New Roman" w:hAnsi="Times New Roman" w:cs="Times New Roman"/>
            <w:sz w:val="24"/>
            <w:szCs w:val="24"/>
          </w:rPr>
          <w:t>AeroShield</w:t>
        </w:r>
        <w:r w:rsidRPr="00F80A0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Materials</w:t>
        </w:r>
      </w:hyperlink>
      <w:r w:rsidRPr="00F80A03">
        <w:rPr>
          <w:rFonts w:ascii="Times New Roman" w:hAnsi="Times New Roman" w:cs="Times New Roman"/>
          <w:color w:val="000000" w:themeColor="text1"/>
          <w:sz w:val="24"/>
          <w:szCs w:val="24"/>
        </w:rPr>
        <w:t>, an MIT spin out developing cutting-edge</w:t>
      </w:r>
      <w:r w:rsidR="00891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80A03">
        <w:rPr>
          <w:rFonts w:ascii="Times New Roman" w:hAnsi="Times New Roman" w:cs="Times New Roman"/>
          <w:color w:val="000000" w:themeColor="text1"/>
          <w:sz w:val="24"/>
          <w:szCs w:val="24"/>
        </w:rPr>
        <w:t>energy</w:t>
      </w:r>
      <w:r w:rsidR="0085346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472F0" w:rsidRPr="00F80A03">
        <w:rPr>
          <w:rFonts w:ascii="Times New Roman" w:hAnsi="Times New Roman" w:cs="Times New Roman"/>
          <w:color w:val="000000" w:themeColor="text1"/>
          <w:sz w:val="24"/>
          <w:szCs w:val="24"/>
        </w:rPr>
        <w:t>efficient</w:t>
      </w:r>
      <w:r w:rsidR="00040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products for the </w:t>
      </w:r>
      <w:r w:rsidRPr="00F80A03">
        <w:rPr>
          <w:rFonts w:ascii="Times New Roman" w:hAnsi="Times New Roman" w:cs="Times New Roman"/>
          <w:color w:val="000000" w:themeColor="text1"/>
          <w:sz w:val="24"/>
          <w:szCs w:val="24"/>
        </w:rPr>
        <w:t>built environment,</w:t>
      </w:r>
      <w:r w:rsidR="00823A78" w:rsidRPr="00F80A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4792" w:rsidRPr="00F80A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 taken a major step forward in </w:t>
      </w:r>
      <w:r w:rsidR="0074631A" w:rsidRPr="00F80A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its </w:t>
      </w:r>
      <w:r w:rsidR="003B3F54" w:rsidRPr="00F80A03">
        <w:rPr>
          <w:rFonts w:ascii="Times New Roman" w:hAnsi="Times New Roman" w:cs="Times New Roman"/>
          <w:color w:val="000000" w:themeColor="text1"/>
          <w:sz w:val="24"/>
          <w:szCs w:val="24"/>
        </w:rPr>
        <w:t>mission</w:t>
      </w:r>
      <w:r w:rsidR="00D04792" w:rsidRPr="00F80A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commercialize the manufacturing of </w:t>
      </w:r>
      <w:r w:rsidR="00582902">
        <w:rPr>
          <w:rFonts w:ascii="Times New Roman" w:hAnsi="Times New Roman" w:cs="Times New Roman"/>
          <w:color w:val="000000" w:themeColor="text1"/>
          <w:sz w:val="24"/>
          <w:szCs w:val="24"/>
        </w:rPr>
        <w:t>aerogel-insulated glass to</w:t>
      </w:r>
      <w:r w:rsidR="00040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improve </w:t>
      </w:r>
      <w:r w:rsidR="00582902">
        <w:rPr>
          <w:rFonts w:ascii="Times New Roman" w:hAnsi="Times New Roman" w:cs="Times New Roman"/>
          <w:color w:val="000000" w:themeColor="text1"/>
          <w:sz w:val="24"/>
          <w:szCs w:val="24"/>
        </w:rPr>
        <w:t>the thermal</w:t>
      </w:r>
      <w:r w:rsidR="00040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properties</w:t>
      </w:r>
      <w:r w:rsidR="00EE69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r w:rsidR="00D04792" w:rsidRPr="00F80A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residential windows and doors. This month, the company installed and </w:t>
      </w:r>
      <w:r w:rsidR="00990387">
        <w:rPr>
          <w:rFonts w:ascii="Times New Roman" w:hAnsi="Times New Roman" w:cs="Times New Roman"/>
          <w:color w:val="000000" w:themeColor="text1"/>
          <w:sz w:val="24"/>
          <w:szCs w:val="24"/>
        </w:rPr>
        <w:t>commissioned</w:t>
      </w:r>
      <w:r w:rsidR="00990387" w:rsidRPr="00F80A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4792" w:rsidRPr="00F80A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40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25-ton, </w:t>
      </w:r>
      <w:r w:rsidR="00D04792" w:rsidRPr="00F80A03">
        <w:rPr>
          <w:rFonts w:ascii="Times New Roman" w:hAnsi="Times New Roman" w:cs="Times New Roman"/>
          <w:color w:val="000000" w:themeColor="text1"/>
          <w:sz w:val="24"/>
          <w:szCs w:val="24"/>
        </w:rPr>
        <w:t>10-foot-long critical point dryer</w:t>
      </w:r>
      <w:r w:rsidR="003B3F54" w:rsidRPr="00F80A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its </w:t>
      </w:r>
      <w:hyperlink r:id="rId13" w:history="1">
        <w:r w:rsidR="003B3F54" w:rsidRPr="00F80A03">
          <w:rPr>
            <w:rStyle w:val="Hyperlink"/>
            <w:rFonts w:ascii="Times New Roman" w:hAnsi="Times New Roman" w:cs="Times New Roman"/>
            <w:sz w:val="24"/>
            <w:szCs w:val="24"/>
          </w:rPr>
          <w:t>recently christened manufacturing facility in Waltham, MA</w:t>
        </w:r>
      </w:hyperlink>
      <w:r w:rsidR="003B3F54" w:rsidRPr="00F80A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C6F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3F54" w:rsidRPr="00F80A03">
        <w:rPr>
          <w:rFonts w:ascii="Times New Roman" w:hAnsi="Times New Roman" w:cs="Times New Roman"/>
          <w:color w:val="000000" w:themeColor="text1"/>
          <w:sz w:val="24"/>
          <w:szCs w:val="24"/>
        </w:rPr>
        <w:t>Th</w:t>
      </w:r>
      <w:r w:rsidR="00B472F0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="003B3F54" w:rsidRPr="00F80A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installation makes</w:t>
      </w:r>
      <w:r w:rsidR="00D04792" w:rsidRPr="00F80A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AeroShield one of only a handful of companies worldwide to </w:t>
      </w:r>
      <w:r w:rsidR="00B472F0">
        <w:rPr>
          <w:rFonts w:ascii="Times New Roman" w:hAnsi="Times New Roman" w:cs="Times New Roman"/>
          <w:color w:val="000000" w:themeColor="text1"/>
          <w:sz w:val="24"/>
          <w:szCs w:val="24"/>
        </w:rPr>
        <w:t>own and operate</w:t>
      </w:r>
      <w:r w:rsidR="00B472F0" w:rsidRPr="00F80A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4792" w:rsidRPr="00F80A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40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dryer </w:t>
      </w:r>
      <w:r w:rsidR="00D04792" w:rsidRPr="00F80A03">
        <w:rPr>
          <w:rFonts w:ascii="Times New Roman" w:hAnsi="Times New Roman" w:cs="Times New Roman"/>
          <w:color w:val="000000" w:themeColor="text1"/>
          <w:sz w:val="24"/>
          <w:szCs w:val="24"/>
        </w:rPr>
        <w:t>of such size</w:t>
      </w:r>
      <w:r w:rsidR="003B3F54" w:rsidRPr="00F80A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enables AeroShield to </w:t>
      </w:r>
      <w:r w:rsidR="00D04792" w:rsidRPr="00F80A03">
        <w:rPr>
          <w:rFonts w:ascii="Times New Roman" w:hAnsi="Times New Roman" w:cs="Times New Roman"/>
          <w:color w:val="000000" w:themeColor="text1"/>
          <w:sz w:val="24"/>
          <w:szCs w:val="24"/>
        </w:rPr>
        <w:t>produce the first aerogel-insulated</w:t>
      </w:r>
      <w:r w:rsidR="00040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glass for</w:t>
      </w:r>
      <w:r w:rsidR="00D04792" w:rsidRPr="00F80A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entry and patio doors</w:t>
      </w:r>
      <w:r w:rsidR="003B3F54" w:rsidRPr="00F80A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14BF4E0" w14:textId="77777777" w:rsidR="003B3F54" w:rsidRPr="00F80A03" w:rsidRDefault="003B3F54" w:rsidP="00D627DE">
      <w:pPr>
        <w:pStyle w:val="Body"/>
        <w:ind w:right="6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604E39" w14:textId="43D45264" w:rsidR="00853462" w:rsidRPr="00C00352" w:rsidRDefault="003B3F54" w:rsidP="003B3F54">
      <w:pPr>
        <w:pStyle w:val="Body"/>
        <w:ind w:right="6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853462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>AeroShield’s scientific breakthrough means we are on the cusp of the next generation of energy-efficient windows</w:t>
      </w:r>
      <w:r w:rsidR="00BC169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53462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="00C54D75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said Dr. Elise Strobach, CEO of AeroShield. </w:t>
      </w:r>
      <w:r w:rsidR="00853462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“For more than a decade, leading researchers have been trying to make large-scale aerogels that are transparent, because the benefits would be incredible. With this new critical point dryer, we intend to prove that </w:t>
      </w:r>
      <w:r w:rsidR="00846BAA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is </w:t>
      </w:r>
      <w:r w:rsidR="00853462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>not only possible but economically viable. It creates a whole new set of opportunities for fabricators, builders, architects, and homeowners.”</w:t>
      </w:r>
    </w:p>
    <w:p w14:paraId="2CC9B1F4" w14:textId="77777777" w:rsidR="003B3F54" w:rsidRPr="00C00352" w:rsidRDefault="003B3F54" w:rsidP="003B3F54">
      <w:pPr>
        <w:pStyle w:val="Body"/>
        <w:ind w:right="6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9340FD" w14:textId="62E4D560" w:rsidR="003B3F54" w:rsidRPr="00C00352" w:rsidRDefault="00305782" w:rsidP="003B3F54">
      <w:pPr>
        <w:pStyle w:val="Body"/>
        <w:ind w:right="6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74631A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critical point dryer </w:t>
      </w:r>
      <w:r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performs a </w:t>
      </w:r>
      <w:r w:rsidR="00821EA9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>crucial</w:t>
      </w:r>
      <w:r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step in </w:t>
      </w:r>
      <w:r w:rsidR="00821EA9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>enabling the patented nanostructure of AeroShield’s material. In the manufacturing process, super-critical extraction in the dryer t</w:t>
      </w:r>
      <w:r w:rsidR="0074631A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>ransform</w:t>
      </w:r>
      <w:r w:rsidR="00821EA9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4631A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1EA9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>a wet, nanoporous gel</w:t>
      </w:r>
      <w:r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into an ultra-clear</w:t>
      </w:r>
      <w:r w:rsidR="00821EA9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>, super-insulating</w:t>
      </w:r>
      <w:r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631A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>aerogel</w:t>
      </w:r>
      <w:r w:rsidR="00B47404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sheet</w:t>
      </w:r>
      <w:r w:rsidR="0074631A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removing all solvents from the material. </w:t>
      </w:r>
      <w:r w:rsidR="00990387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aerogel sheet is then bonded to glass, creating</w:t>
      </w:r>
      <w:r w:rsidR="00A10ECA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super-insulating</w:t>
      </w:r>
      <w:r w:rsidR="00990387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33CB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>aerogel coated glass product</w:t>
      </w:r>
      <w:r w:rsidR="00990387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</w:t>
      </w:r>
      <w:r w:rsidR="00A10ECA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>is ready to be used in patio or entry doors as large as 32</w:t>
      </w:r>
      <w:r w:rsidR="00BC1698">
        <w:rPr>
          <w:rFonts w:ascii="Times New Roman" w:hAnsi="Times New Roman" w:cs="Times New Roman"/>
          <w:color w:val="000000" w:themeColor="text1"/>
          <w:sz w:val="24"/>
          <w:szCs w:val="24"/>
        </w:rPr>
        <w:t>’’</w:t>
      </w:r>
      <w:r w:rsidR="00A10ECA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73</w:t>
      </w:r>
      <w:r w:rsidR="00BC1698">
        <w:rPr>
          <w:rFonts w:ascii="Times New Roman" w:hAnsi="Times New Roman" w:cs="Times New Roman"/>
          <w:color w:val="000000" w:themeColor="text1"/>
          <w:sz w:val="24"/>
          <w:szCs w:val="24"/>
        </w:rPr>
        <w:t>’’</w:t>
      </w:r>
      <w:r w:rsidR="00A10ECA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90387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729290B0" w14:textId="77777777" w:rsidR="00BB4A42" w:rsidRPr="00C00352" w:rsidRDefault="00BB4A42" w:rsidP="003B3F54">
      <w:pPr>
        <w:pStyle w:val="Body"/>
        <w:ind w:right="6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ACBF1E" w14:textId="544E5877" w:rsidR="00BB4A42" w:rsidRPr="00C00352" w:rsidRDefault="008C6F93" w:rsidP="003B3F54">
      <w:pPr>
        <w:pStyle w:val="Body"/>
        <w:ind w:right="6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7C5940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>The aerogel</w:t>
      </w:r>
      <w:r w:rsidR="00BB4A42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two to three times more insulating than the standard </w:t>
      </w:r>
      <w:r w:rsidR="00891016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inert </w:t>
      </w:r>
      <w:r w:rsidR="00BB4A42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gases used </w:t>
      </w:r>
      <w:r w:rsidR="00891016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improve glass insulation performance </w:t>
      </w:r>
      <w:r w:rsidR="00BB4A42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today’s residential </w:t>
      </w:r>
      <w:r w:rsidR="00891016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window </w:t>
      </w:r>
      <w:r w:rsidR="00BB4A42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>market,”</w:t>
      </w:r>
      <w:r w:rsidR="00C54D75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said Aaron Baskerville-Bridges, co-founder and vice president of operations.</w:t>
      </w:r>
      <w:r w:rsidR="00BB4A42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“With the AeroShield technology, those same </w:t>
      </w:r>
      <w:r w:rsidR="00A651A5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double-pane </w:t>
      </w:r>
      <w:r w:rsidR="00BB4A42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windows </w:t>
      </w:r>
      <w:r w:rsidR="00D949D2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>can be</w:t>
      </w:r>
      <w:r w:rsidR="00BB4A42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</w:t>
      </w:r>
      <w:r w:rsidR="00305782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BB4A42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thinner and lighter than triple-pane windows</w:t>
      </w:r>
      <w:r w:rsidR="000244E6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>. Ultimately, the solution</w:t>
      </w:r>
      <w:r w:rsidR="00BB4A42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 translate into savings of </w:t>
      </w:r>
      <w:r w:rsidR="00305782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>thousands of dollars</w:t>
      </w:r>
      <w:r w:rsidR="00BB4A42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a homeowner’s </w:t>
      </w:r>
      <w:r w:rsidR="00891016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annual </w:t>
      </w:r>
      <w:r w:rsidR="00BB4A42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heating and cooling bills.” </w:t>
      </w:r>
    </w:p>
    <w:p w14:paraId="748C207E" w14:textId="77777777" w:rsidR="00BB4A42" w:rsidRPr="00C00352" w:rsidRDefault="00BB4A42" w:rsidP="003B3F54">
      <w:pPr>
        <w:pStyle w:val="Body"/>
        <w:ind w:right="6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28E425" w14:textId="1687B804" w:rsidR="00BB4A42" w:rsidRPr="00C00352" w:rsidRDefault="00BB4A42" w:rsidP="003B3F54">
      <w:pPr>
        <w:pStyle w:val="Body"/>
        <w:ind w:right="6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critical point dryer is part of </w:t>
      </w:r>
      <w:r w:rsidR="00F80A03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>Aero</w:t>
      </w:r>
      <w:r w:rsidR="00B47404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80A03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>hield’s</w:t>
      </w:r>
      <w:r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initial capital investment of nearly $</w:t>
      </w:r>
      <w:r w:rsidR="00F80A03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0A03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million in its </w:t>
      </w:r>
      <w:r w:rsidR="00305782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pilot </w:t>
      </w:r>
      <w:r w:rsidR="00F80A03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manufacturing plant. At 12,000 square feet, the </w:t>
      </w:r>
      <w:r w:rsidR="00D949D2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Waltham </w:t>
      </w:r>
      <w:r w:rsidR="00F80A03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facility </w:t>
      </w:r>
      <w:r w:rsidR="000A4AA4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opened </w:t>
      </w:r>
      <w:r w:rsidR="00582902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summer of 2024 </w:t>
      </w:r>
      <w:r w:rsidR="000A4AA4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F80A03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>includes assembly lines, testing equipment, other manufacturing equipment, and R&amp;D labs.</w:t>
      </w:r>
    </w:p>
    <w:p w14:paraId="5C62ADA9" w14:textId="77777777" w:rsidR="00F80A03" w:rsidRPr="00C00352" w:rsidRDefault="00F80A03" w:rsidP="003B3F54">
      <w:pPr>
        <w:pStyle w:val="Body"/>
        <w:ind w:right="6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900B94" w14:textId="63C3E8AE" w:rsidR="008C6F93" w:rsidRPr="00C00352" w:rsidRDefault="008C6F93" w:rsidP="008C6F93">
      <w:pPr>
        <w:pStyle w:val="Body"/>
        <w:ind w:right="6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>“Installing this critical point dryer and achieving larger sizes opens up a wide range of use cases</w:t>
      </w:r>
      <w:r w:rsidR="006B3284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="001B0BAB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>Baskerville-Bridges added</w:t>
      </w:r>
      <w:r w:rsidR="00DC27E3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“Entry and </w:t>
      </w:r>
      <w:r w:rsidR="00DC27E3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>atio doors are just the start of AeroShield’s journey in decarbonizing windows. Residential windows, commercial windows, after-market retrofits, and even freezer doors or windows for vehicles could benefit from improved thermal performance.”</w:t>
      </w:r>
    </w:p>
    <w:p w14:paraId="0818FEE4" w14:textId="77777777" w:rsidR="008C6F93" w:rsidRPr="00C00352" w:rsidRDefault="008C6F93" w:rsidP="008C6F93">
      <w:pPr>
        <w:pStyle w:val="Body"/>
        <w:ind w:right="6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951247" w14:textId="44CC5B97" w:rsidR="00F80A03" w:rsidRPr="00C00352" w:rsidRDefault="00F80A03" w:rsidP="003B3F54">
      <w:pPr>
        <w:pStyle w:val="Body"/>
        <w:ind w:right="6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milestone comes on the heels of an </w:t>
      </w:r>
      <w:hyperlink r:id="rId14" w:history="1">
        <w:r w:rsidRPr="00C00352">
          <w:rPr>
            <w:rStyle w:val="Hyperlink"/>
            <w:rFonts w:ascii="Times New Roman" w:hAnsi="Times New Roman" w:cs="Times New Roman"/>
            <w:sz w:val="24"/>
            <w:szCs w:val="24"/>
          </w:rPr>
          <w:t>announcement from the Department of Energy (DOE</w:t>
        </w:r>
      </w:hyperlink>
      <w:r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>), which named AeroShield as one of seven Phase I winners of the Building Envelope Innovation Prize</w:t>
      </w:r>
      <w:r w:rsidR="00D949D2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October</w:t>
      </w:r>
      <w:r w:rsidR="00582902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</w:t>
      </w:r>
      <w:r w:rsidR="00D949D2"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DOE accolade targets high-performance, cost-effective secondary glazing systems to improve the efficiency of commercial windows. </w:t>
      </w:r>
    </w:p>
    <w:p w14:paraId="0DF1523F" w14:textId="77777777" w:rsidR="00B47404" w:rsidRPr="00C00352" w:rsidRDefault="00B47404" w:rsidP="003B3F54">
      <w:pPr>
        <w:pStyle w:val="Body"/>
        <w:ind w:right="6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FA01DA" w14:textId="7285906F" w:rsidR="00F80A03" w:rsidRPr="00C00352" w:rsidRDefault="00F80A03" w:rsidP="003B3F54">
      <w:pPr>
        <w:pStyle w:val="Body"/>
        <w:ind w:right="6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more information on AeroShield, visit </w:t>
      </w:r>
      <w:hyperlink r:id="rId15" w:history="1">
        <w:r w:rsidRPr="00C00352">
          <w:rPr>
            <w:rStyle w:val="Hyperlink"/>
            <w:rFonts w:ascii="Times New Roman" w:hAnsi="Times New Roman" w:cs="Times New Roman"/>
            <w:sz w:val="24"/>
            <w:szCs w:val="24"/>
          </w:rPr>
          <w:t>www.aeroshield.tech</w:t>
        </w:r>
      </w:hyperlink>
      <w:r w:rsidRPr="00C00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ACD6B2B" w14:textId="77777777" w:rsidR="00D627DE" w:rsidRPr="00C00352" w:rsidRDefault="00D627DE" w:rsidP="00F820FB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color w:val="000000" w:themeColor="text1"/>
          <w:sz w:val="20"/>
          <w:szCs w:val="20"/>
        </w:rPr>
      </w:pPr>
    </w:p>
    <w:p w14:paraId="7F3807F3" w14:textId="77777777" w:rsidR="00D627DE" w:rsidRPr="00C00352" w:rsidRDefault="00D627DE" w:rsidP="00D627DE">
      <w:r w:rsidRPr="00C00352">
        <w:rPr>
          <w:b/>
          <w:bCs/>
        </w:rPr>
        <w:t>About AeroShield</w:t>
      </w:r>
      <w:r w:rsidRPr="00C00352">
        <w:t>:</w:t>
      </w:r>
    </w:p>
    <w:p w14:paraId="2395F003" w14:textId="77777777" w:rsidR="00D627DE" w:rsidRPr="00C00352" w:rsidRDefault="00D627DE" w:rsidP="00D627DE"/>
    <w:p w14:paraId="4A256ACC" w14:textId="29F4DC32" w:rsidR="00D627DE" w:rsidRDefault="00D627DE" w:rsidP="00D627DE">
      <w:pPr>
        <w:rPr>
          <w:sz w:val="20"/>
          <w:szCs w:val="20"/>
        </w:rPr>
      </w:pPr>
      <w:r w:rsidRPr="00C00352">
        <w:rPr>
          <w:sz w:val="20"/>
          <w:szCs w:val="20"/>
        </w:rPr>
        <w:t>AeroShield is a material science company that has developed and scaled the world’s most transparent aerogels</w:t>
      </w:r>
      <w:r w:rsidR="00846BAA" w:rsidRPr="00C00352">
        <w:rPr>
          <w:sz w:val="20"/>
          <w:szCs w:val="20"/>
        </w:rPr>
        <w:t xml:space="preserve">, which are </w:t>
      </w:r>
      <w:r w:rsidRPr="00C00352">
        <w:rPr>
          <w:sz w:val="20"/>
          <w:szCs w:val="20"/>
        </w:rPr>
        <w:t>super-light, super-insulating materials that are more than 95% air. Founded by one of the inventors of the</w:t>
      </w:r>
      <w:r w:rsidRPr="00D627DE">
        <w:rPr>
          <w:sz w:val="20"/>
          <w:szCs w:val="20"/>
        </w:rPr>
        <w:t xml:space="preserve"> material and spun out of MIT, AeroShield’s mission is to make our lives more sustainable and comfortable. To learn more, visit </w:t>
      </w:r>
      <w:hyperlink r:id="rId16" w:history="1">
        <w:r w:rsidR="00776596" w:rsidRPr="00A50B19">
          <w:rPr>
            <w:rStyle w:val="Hyperlink"/>
            <w:sz w:val="20"/>
            <w:szCs w:val="20"/>
          </w:rPr>
          <w:t>https://www.aeroshield.tech/</w:t>
        </w:r>
      </w:hyperlink>
      <w:r w:rsidR="0065152D">
        <w:rPr>
          <w:sz w:val="20"/>
          <w:szCs w:val="20"/>
        </w:rPr>
        <w:t>.</w:t>
      </w:r>
      <w:r w:rsidR="00776596">
        <w:rPr>
          <w:sz w:val="20"/>
          <w:szCs w:val="20"/>
        </w:rPr>
        <w:t xml:space="preserve"> </w:t>
      </w:r>
    </w:p>
    <w:p w14:paraId="64A79FAB" w14:textId="0DA56221" w:rsidR="00FE2AF2" w:rsidRDefault="00FE2AF2" w:rsidP="00D627DE">
      <w:pPr>
        <w:rPr>
          <w:sz w:val="20"/>
          <w:szCs w:val="20"/>
        </w:rPr>
      </w:pPr>
    </w:p>
    <w:p w14:paraId="4F5AD183" w14:textId="77777777" w:rsidR="00FE2AF2" w:rsidRDefault="00FE2AF2" w:rsidP="00D627DE">
      <w:pPr>
        <w:rPr>
          <w:sz w:val="20"/>
          <w:szCs w:val="20"/>
        </w:rPr>
      </w:pPr>
    </w:p>
    <w:p w14:paraId="43D19EE8" w14:textId="70ADE3B0" w:rsidR="00FE2AF2" w:rsidRPr="00D627DE" w:rsidRDefault="00FE2AF2" w:rsidP="00D627DE">
      <w:pPr>
        <w:rPr>
          <w:sz w:val="20"/>
          <w:szCs w:val="20"/>
        </w:rPr>
      </w:pPr>
    </w:p>
    <w:p w14:paraId="187EE76F" w14:textId="77777777" w:rsidR="00D627DE" w:rsidRPr="00D627DE" w:rsidRDefault="00D627DE" w:rsidP="00D627DE">
      <w:pPr>
        <w:pStyle w:val="Body"/>
        <w:spacing w:before="240"/>
        <w:ind w:left="540" w:right="63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bdr w:val="none" w:sz="0" w:space="0" w:color="auto"/>
        </w:rPr>
      </w:pPr>
    </w:p>
    <w:p w14:paraId="57814033" w14:textId="77777777" w:rsidR="00D627DE" w:rsidRPr="00D627DE" w:rsidRDefault="00D627DE" w:rsidP="00D627DE">
      <w:pPr>
        <w:pStyle w:val="Body"/>
        <w:spacing w:before="240"/>
        <w:ind w:left="540" w:right="63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bdr w:val="none" w:sz="0" w:space="0" w:color="auto"/>
        </w:rPr>
      </w:pPr>
      <w:r w:rsidRPr="00D627D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bdr w:val="none" w:sz="0" w:space="0" w:color="auto"/>
        </w:rPr>
        <w:t xml:space="preserve"> </w:t>
      </w:r>
    </w:p>
    <w:p w14:paraId="3CC47B56" w14:textId="475DF68B" w:rsidR="00056170" w:rsidRPr="00D627DE" w:rsidRDefault="00056170" w:rsidP="00D9311B"/>
    <w:sectPr w:rsidR="00056170" w:rsidRPr="00D627DE" w:rsidSect="005649B3">
      <w:headerReference w:type="default" r:id="rId17"/>
      <w:headerReference w:type="first" r:id="rId18"/>
      <w:footerReference w:type="first" r:id="rId19"/>
      <w:pgSz w:w="12240" w:h="15840"/>
      <w:pgMar w:top="1995" w:right="1440" w:bottom="1440" w:left="1440" w:header="0" w:footer="15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C2BA7" w14:textId="77777777" w:rsidR="00FA4DDE" w:rsidRDefault="00FA4DDE">
      <w:r>
        <w:separator/>
      </w:r>
    </w:p>
  </w:endnote>
  <w:endnote w:type="continuationSeparator" w:id="0">
    <w:p w14:paraId="2980E509" w14:textId="77777777" w:rsidR="00FA4DDE" w:rsidRDefault="00FA4DDE">
      <w:r>
        <w:continuationSeparator/>
      </w:r>
    </w:p>
  </w:endnote>
  <w:endnote w:type="continuationNotice" w:id="1">
    <w:p w14:paraId="24DC9A2C" w14:textId="77777777" w:rsidR="00FA4DDE" w:rsidRDefault="00FA4D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unito Sans ExtraBold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Nunito Sans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Avenir Heavy">
    <w:altName w:val="Calibri"/>
    <w:panose1 w:val="020B0703020203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97794" w14:textId="77777777" w:rsidR="0010579C" w:rsidRPr="008E5278" w:rsidRDefault="0008637E" w:rsidP="0010579C">
    <w:pPr>
      <w:pStyle w:val="Caption"/>
      <w:keepLines/>
      <w:tabs>
        <w:tab w:val="clear" w:pos="1150"/>
        <w:tab w:val="left" w:pos="920"/>
        <w:tab w:val="left" w:pos="1840"/>
      </w:tabs>
      <w:spacing w:line="250" w:lineRule="exact"/>
      <w:jc w:val="center"/>
      <w:rPr>
        <w:rFonts w:ascii="Nunito Sans" w:hAnsi="Nunito Sans"/>
        <w:b w:val="0"/>
        <w:bCs w:val="0"/>
        <w:color w:val="000000" w:themeColor="text1"/>
        <w:sz w:val="17"/>
        <w:szCs w:val="17"/>
      </w:rPr>
    </w:pPr>
    <w:r>
      <w:rPr>
        <w:rFonts w:ascii="Nunito Sans ExtraBold" w:hAnsi="Nunito Sans ExtraBold"/>
        <w:caps w:val="0"/>
        <w:color w:val="000000" w:themeColor="text1"/>
        <w:sz w:val="17"/>
        <w:szCs w:val="17"/>
      </w:rPr>
      <w:t>BLD Marketing, Inc.</w:t>
    </w:r>
    <w:r w:rsidR="0010579C" w:rsidRPr="008E5278">
      <w:rPr>
        <w:rFonts w:ascii="Nunito Sans ExtraBold" w:hAnsi="Nunito Sans ExtraBold"/>
        <w:caps w:val="0"/>
        <w:color w:val="000000" w:themeColor="text1"/>
        <w:sz w:val="17"/>
        <w:szCs w:val="17"/>
      </w:rPr>
      <w:t xml:space="preserve">    </w:t>
    </w:r>
    <w:r w:rsidR="0010579C" w:rsidRPr="008E5278">
      <w:rPr>
        <w:rFonts w:ascii="Nunito Sans" w:hAnsi="Nunito Sans"/>
        <w:b w:val="0"/>
        <w:bCs w:val="0"/>
        <w:caps w:val="0"/>
        <w:color w:val="000000" w:themeColor="text1"/>
        <w:sz w:val="17"/>
        <w:szCs w:val="17"/>
      </w:rPr>
      <w:t>3591 Ridgeway Drive    Pittsburgh, PA 15102</w:t>
    </w:r>
  </w:p>
  <w:p w14:paraId="466D5AE2" w14:textId="77777777" w:rsidR="0010579C" w:rsidRPr="008E5278" w:rsidRDefault="0010579C" w:rsidP="0010579C">
    <w:pPr>
      <w:pStyle w:val="Caption"/>
      <w:keepLines/>
      <w:tabs>
        <w:tab w:val="clear" w:pos="1150"/>
        <w:tab w:val="left" w:pos="920"/>
        <w:tab w:val="left" w:pos="1840"/>
      </w:tabs>
      <w:spacing w:line="250" w:lineRule="exact"/>
      <w:jc w:val="center"/>
      <w:rPr>
        <w:rFonts w:ascii="Nunito Sans ExtraBold" w:eastAsia="Avenir Heavy" w:hAnsi="Nunito Sans ExtraBold" w:cs="Avenir Heavy"/>
        <w:caps w:val="0"/>
        <w:color w:val="000000" w:themeColor="text1"/>
        <w:sz w:val="17"/>
        <w:szCs w:val="17"/>
      </w:rPr>
    </w:pPr>
  </w:p>
  <w:p w14:paraId="6C445C14" w14:textId="77777777" w:rsidR="0010579C" w:rsidRDefault="00105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47C17" w14:textId="77777777" w:rsidR="00FA4DDE" w:rsidRDefault="00FA4DDE">
      <w:r>
        <w:separator/>
      </w:r>
    </w:p>
  </w:footnote>
  <w:footnote w:type="continuationSeparator" w:id="0">
    <w:p w14:paraId="211EBCDD" w14:textId="77777777" w:rsidR="00FA4DDE" w:rsidRDefault="00FA4DDE">
      <w:r>
        <w:continuationSeparator/>
      </w:r>
    </w:p>
  </w:footnote>
  <w:footnote w:type="continuationNotice" w:id="1">
    <w:p w14:paraId="3DF09171" w14:textId="77777777" w:rsidR="00FA4DDE" w:rsidRDefault="00FA4D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0D048" w14:textId="77777777" w:rsidR="00056170" w:rsidRDefault="00056170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21C77FAB" wp14:editId="7D798A13">
          <wp:simplePos x="0" y="0"/>
          <wp:positionH relativeFrom="margin">
            <wp:posOffset>2722880</wp:posOffset>
          </wp:positionH>
          <wp:positionV relativeFrom="margin">
            <wp:posOffset>-899341</wp:posOffset>
          </wp:positionV>
          <wp:extent cx="498475" cy="541020"/>
          <wp:effectExtent l="0" t="0" r="0" b="508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D Logo_newlogo_4C_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475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E8F4F" w14:textId="3FA20CAC" w:rsidR="00D477E7" w:rsidRDefault="00D477E7">
    <w:pPr>
      <w:pStyle w:val="Header"/>
    </w:pPr>
  </w:p>
  <w:p w14:paraId="179327C4" w14:textId="28438915" w:rsidR="00D627DE" w:rsidRDefault="00D627DE" w:rsidP="00D627DE">
    <w:pPr>
      <w:pStyle w:val="Header"/>
      <w:jc w:val="center"/>
    </w:pPr>
    <w:r>
      <w:fldChar w:fldCharType="begin"/>
    </w:r>
    <w:r>
      <w:instrText xml:space="preserve"> INCLUDEPICTURE "https://www.gttgrp.com/wp-content/uploads/2021/02/aeroshield-logo.png" \* MERGEFORMATINET </w:instrText>
    </w:r>
    <w:r>
      <w:fldChar w:fldCharType="separate"/>
    </w:r>
    <w:r>
      <w:rPr>
        <w:noProof/>
      </w:rPr>
      <w:drawing>
        <wp:inline distT="0" distB="0" distL="0" distR="0" wp14:anchorId="41EEAD51" wp14:editId="10DB403E">
          <wp:extent cx="3078480" cy="598923"/>
          <wp:effectExtent l="0" t="0" r="0" b="0"/>
          <wp:docPr id="767284515" name="Picture 3" descr="Ideaship Invests in AeroShield Materials | Portland, Oregon | GTT Gro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Ideaship Invests in AeroShield Materials | Portland, Oregon | GTT Gro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9337" cy="618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5F0C"/>
    <w:multiLevelType w:val="hybridMultilevel"/>
    <w:tmpl w:val="359851F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1817282"/>
    <w:multiLevelType w:val="hybridMultilevel"/>
    <w:tmpl w:val="8B62C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2C70D4"/>
    <w:multiLevelType w:val="multilevel"/>
    <w:tmpl w:val="844614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5D60A1C"/>
    <w:multiLevelType w:val="hybridMultilevel"/>
    <w:tmpl w:val="06FEA5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4123F3"/>
    <w:multiLevelType w:val="multilevel"/>
    <w:tmpl w:val="B050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577509"/>
    <w:multiLevelType w:val="multilevel"/>
    <w:tmpl w:val="4298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1C4F6D"/>
    <w:multiLevelType w:val="hybridMultilevel"/>
    <w:tmpl w:val="B55E716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7C04E72"/>
    <w:multiLevelType w:val="multilevel"/>
    <w:tmpl w:val="784C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E87CFC"/>
    <w:multiLevelType w:val="hybridMultilevel"/>
    <w:tmpl w:val="630C239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E316BB4"/>
    <w:multiLevelType w:val="multilevel"/>
    <w:tmpl w:val="3160A218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EA90057"/>
    <w:multiLevelType w:val="hybridMultilevel"/>
    <w:tmpl w:val="5E9610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963F11"/>
    <w:multiLevelType w:val="hybridMultilevel"/>
    <w:tmpl w:val="41A4A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618D5"/>
    <w:multiLevelType w:val="hybridMultilevel"/>
    <w:tmpl w:val="949CD170"/>
    <w:lvl w:ilvl="0" w:tplc="50844CD2">
      <w:start w:val="21"/>
      <w:numFmt w:val="bullet"/>
      <w:lvlText w:val=""/>
      <w:lvlJc w:val="left"/>
      <w:pPr>
        <w:ind w:left="907" w:hanging="360"/>
      </w:pPr>
      <w:rPr>
        <w:rFonts w:ascii="Wingdings" w:eastAsia="Arial Unicode MS" w:hAnsi="Wingdings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3" w15:restartNumberingAfterBreak="0">
    <w:nsid w:val="335F7458"/>
    <w:multiLevelType w:val="hybridMultilevel"/>
    <w:tmpl w:val="3440D98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341B3924"/>
    <w:multiLevelType w:val="hybridMultilevel"/>
    <w:tmpl w:val="98989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70C97"/>
    <w:multiLevelType w:val="hybridMultilevel"/>
    <w:tmpl w:val="541AF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64C1F"/>
    <w:multiLevelType w:val="hybridMultilevel"/>
    <w:tmpl w:val="17AA5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90628"/>
    <w:multiLevelType w:val="hybridMultilevel"/>
    <w:tmpl w:val="C058734E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8" w15:restartNumberingAfterBreak="0">
    <w:nsid w:val="3C205C89"/>
    <w:multiLevelType w:val="multilevel"/>
    <w:tmpl w:val="6284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506923"/>
    <w:multiLevelType w:val="hybridMultilevel"/>
    <w:tmpl w:val="57F26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63E74"/>
    <w:multiLevelType w:val="hybridMultilevel"/>
    <w:tmpl w:val="761EE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0202B"/>
    <w:multiLevelType w:val="hybridMultilevel"/>
    <w:tmpl w:val="958C9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30256"/>
    <w:multiLevelType w:val="hybridMultilevel"/>
    <w:tmpl w:val="6AF6F2C6"/>
    <w:lvl w:ilvl="0" w:tplc="DBE20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E35BC"/>
    <w:multiLevelType w:val="hybridMultilevel"/>
    <w:tmpl w:val="A4749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F4C76"/>
    <w:multiLevelType w:val="hybridMultilevel"/>
    <w:tmpl w:val="A46C7652"/>
    <w:lvl w:ilvl="0" w:tplc="DBE20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C0C61"/>
    <w:multiLevelType w:val="hybridMultilevel"/>
    <w:tmpl w:val="44CCD51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49A334AA"/>
    <w:multiLevelType w:val="hybridMultilevel"/>
    <w:tmpl w:val="4F84F3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4B23D5"/>
    <w:multiLevelType w:val="hybridMultilevel"/>
    <w:tmpl w:val="B4A6F3E0"/>
    <w:lvl w:ilvl="0" w:tplc="F52C4F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B5EEE"/>
    <w:multiLevelType w:val="hybridMultilevel"/>
    <w:tmpl w:val="57221A9C"/>
    <w:lvl w:ilvl="0" w:tplc="DBE20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B6D44"/>
    <w:multiLevelType w:val="hybridMultilevel"/>
    <w:tmpl w:val="47A27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B7D08"/>
    <w:multiLevelType w:val="multilevel"/>
    <w:tmpl w:val="E732EB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53E12824"/>
    <w:multiLevelType w:val="multilevel"/>
    <w:tmpl w:val="6A82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45451B0"/>
    <w:multiLevelType w:val="multilevel"/>
    <w:tmpl w:val="32AA0F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5BBB6EE3"/>
    <w:multiLevelType w:val="multilevel"/>
    <w:tmpl w:val="7EB4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C625E9F"/>
    <w:multiLevelType w:val="hybridMultilevel"/>
    <w:tmpl w:val="9F8EB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7A5760"/>
    <w:multiLevelType w:val="multilevel"/>
    <w:tmpl w:val="9448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4304AC4"/>
    <w:multiLevelType w:val="hybridMultilevel"/>
    <w:tmpl w:val="1BE0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AD7CF9"/>
    <w:multiLevelType w:val="hybridMultilevel"/>
    <w:tmpl w:val="505410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9E70ADF"/>
    <w:multiLevelType w:val="multilevel"/>
    <w:tmpl w:val="87F0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BE91BDF"/>
    <w:multiLevelType w:val="hybridMultilevel"/>
    <w:tmpl w:val="DD5C8D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776B06C6"/>
    <w:multiLevelType w:val="multilevel"/>
    <w:tmpl w:val="2FD8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AC51AFD"/>
    <w:multiLevelType w:val="hybridMultilevel"/>
    <w:tmpl w:val="DE0E5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C7E4E"/>
    <w:multiLevelType w:val="multilevel"/>
    <w:tmpl w:val="9F3A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0614418">
    <w:abstractNumId w:val="39"/>
  </w:num>
  <w:num w:numId="2" w16cid:durableId="1295477250">
    <w:abstractNumId w:val="6"/>
  </w:num>
  <w:num w:numId="3" w16cid:durableId="1873569613">
    <w:abstractNumId w:val="23"/>
  </w:num>
  <w:num w:numId="4" w16cid:durableId="1154571201">
    <w:abstractNumId w:val="19"/>
  </w:num>
  <w:num w:numId="5" w16cid:durableId="2087342907">
    <w:abstractNumId w:val="8"/>
  </w:num>
  <w:num w:numId="6" w16cid:durableId="724373497">
    <w:abstractNumId w:val="0"/>
  </w:num>
  <w:num w:numId="7" w16cid:durableId="1500076968">
    <w:abstractNumId w:val="13"/>
  </w:num>
  <w:num w:numId="8" w16cid:durableId="1802529623">
    <w:abstractNumId w:val="25"/>
  </w:num>
  <w:num w:numId="9" w16cid:durableId="1476990366">
    <w:abstractNumId w:val="35"/>
  </w:num>
  <w:num w:numId="10" w16cid:durableId="1235898503">
    <w:abstractNumId w:val="5"/>
  </w:num>
  <w:num w:numId="11" w16cid:durableId="1699358613">
    <w:abstractNumId w:val="33"/>
  </w:num>
  <w:num w:numId="12" w16cid:durableId="1029379014">
    <w:abstractNumId w:val="9"/>
  </w:num>
  <w:num w:numId="13" w16cid:durableId="1389302479">
    <w:abstractNumId w:val="40"/>
  </w:num>
  <w:num w:numId="14" w16cid:durableId="370150927">
    <w:abstractNumId w:val="30"/>
  </w:num>
  <w:num w:numId="15" w16cid:durableId="23945396">
    <w:abstractNumId w:val="31"/>
  </w:num>
  <w:num w:numId="16" w16cid:durableId="1978952516">
    <w:abstractNumId w:val="32"/>
  </w:num>
  <w:num w:numId="17" w16cid:durableId="1102262479">
    <w:abstractNumId w:val="18"/>
  </w:num>
  <w:num w:numId="18" w16cid:durableId="1259676098">
    <w:abstractNumId w:val="2"/>
  </w:num>
  <w:num w:numId="19" w16cid:durableId="95251489">
    <w:abstractNumId w:val="4"/>
  </w:num>
  <w:num w:numId="20" w16cid:durableId="1146891626">
    <w:abstractNumId w:val="7"/>
  </w:num>
  <w:num w:numId="21" w16cid:durableId="1218778870">
    <w:abstractNumId w:val="42"/>
  </w:num>
  <w:num w:numId="22" w16cid:durableId="2124184702">
    <w:abstractNumId w:val="38"/>
  </w:num>
  <w:num w:numId="23" w16cid:durableId="1385326644">
    <w:abstractNumId w:val="1"/>
  </w:num>
  <w:num w:numId="24" w16cid:durableId="1444499962">
    <w:abstractNumId w:val="14"/>
  </w:num>
  <w:num w:numId="25" w16cid:durableId="2020354825">
    <w:abstractNumId w:val="29"/>
  </w:num>
  <w:num w:numId="26" w16cid:durableId="1353992146">
    <w:abstractNumId w:val="27"/>
  </w:num>
  <w:num w:numId="27" w16cid:durableId="1950384010">
    <w:abstractNumId w:val="24"/>
  </w:num>
  <w:num w:numId="28" w16cid:durableId="1078941544">
    <w:abstractNumId w:val="28"/>
  </w:num>
  <w:num w:numId="29" w16cid:durableId="1057780906">
    <w:abstractNumId w:val="41"/>
  </w:num>
  <w:num w:numId="30" w16cid:durableId="1395545347">
    <w:abstractNumId w:val="10"/>
  </w:num>
  <w:num w:numId="31" w16cid:durableId="1710258978">
    <w:abstractNumId w:val="37"/>
  </w:num>
  <w:num w:numId="32" w16cid:durableId="1040547480">
    <w:abstractNumId w:val="3"/>
  </w:num>
  <w:num w:numId="33" w16cid:durableId="1763916321">
    <w:abstractNumId w:val="26"/>
  </w:num>
  <w:num w:numId="34" w16cid:durableId="578443850">
    <w:abstractNumId w:val="22"/>
  </w:num>
  <w:num w:numId="35" w16cid:durableId="1137332700">
    <w:abstractNumId w:val="20"/>
  </w:num>
  <w:num w:numId="36" w16cid:durableId="1407845215">
    <w:abstractNumId w:val="15"/>
  </w:num>
  <w:num w:numId="37" w16cid:durableId="620068700">
    <w:abstractNumId w:val="21"/>
  </w:num>
  <w:num w:numId="38" w16cid:durableId="811799093">
    <w:abstractNumId w:val="16"/>
  </w:num>
  <w:num w:numId="39" w16cid:durableId="1901357449">
    <w:abstractNumId w:val="17"/>
  </w:num>
  <w:num w:numId="40" w16cid:durableId="201019263">
    <w:abstractNumId w:val="12"/>
  </w:num>
  <w:num w:numId="41" w16cid:durableId="672344343">
    <w:abstractNumId w:val="34"/>
  </w:num>
  <w:num w:numId="42" w16cid:durableId="1735662219">
    <w:abstractNumId w:val="11"/>
  </w:num>
  <w:num w:numId="43" w16cid:durableId="117036860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ED7"/>
    <w:rsid w:val="00000159"/>
    <w:rsid w:val="000006C9"/>
    <w:rsid w:val="00001B6E"/>
    <w:rsid w:val="00002138"/>
    <w:rsid w:val="00014569"/>
    <w:rsid w:val="00020AA6"/>
    <w:rsid w:val="000244E6"/>
    <w:rsid w:val="00025083"/>
    <w:rsid w:val="00031D8B"/>
    <w:rsid w:val="00040386"/>
    <w:rsid w:val="00045816"/>
    <w:rsid w:val="000555A7"/>
    <w:rsid w:val="00056170"/>
    <w:rsid w:val="00066F1A"/>
    <w:rsid w:val="0008637E"/>
    <w:rsid w:val="00087311"/>
    <w:rsid w:val="00087E28"/>
    <w:rsid w:val="00097AE9"/>
    <w:rsid w:val="000A0426"/>
    <w:rsid w:val="000A4AA4"/>
    <w:rsid w:val="000A4B43"/>
    <w:rsid w:val="000C0FA6"/>
    <w:rsid w:val="000C3AE9"/>
    <w:rsid w:val="000C71BF"/>
    <w:rsid w:val="000C77E8"/>
    <w:rsid w:val="000D7543"/>
    <w:rsid w:val="000E1022"/>
    <w:rsid w:val="000F2FDF"/>
    <w:rsid w:val="000F5B0E"/>
    <w:rsid w:val="000F6BB4"/>
    <w:rsid w:val="000F7FF2"/>
    <w:rsid w:val="00101171"/>
    <w:rsid w:val="0010579C"/>
    <w:rsid w:val="0012519D"/>
    <w:rsid w:val="00142402"/>
    <w:rsid w:val="00154AB5"/>
    <w:rsid w:val="0016583B"/>
    <w:rsid w:val="00184C20"/>
    <w:rsid w:val="00187E9A"/>
    <w:rsid w:val="001920A2"/>
    <w:rsid w:val="001935A2"/>
    <w:rsid w:val="001A0B3B"/>
    <w:rsid w:val="001B04E6"/>
    <w:rsid w:val="001B0BAB"/>
    <w:rsid w:val="001B1A15"/>
    <w:rsid w:val="001B6F67"/>
    <w:rsid w:val="001C5F17"/>
    <w:rsid w:val="001D2562"/>
    <w:rsid w:val="001D309F"/>
    <w:rsid w:val="001E4D73"/>
    <w:rsid w:val="001E6604"/>
    <w:rsid w:val="001E6A65"/>
    <w:rsid w:val="001F7D54"/>
    <w:rsid w:val="002176BF"/>
    <w:rsid w:val="00220589"/>
    <w:rsid w:val="00225157"/>
    <w:rsid w:val="00230ED4"/>
    <w:rsid w:val="00254DA5"/>
    <w:rsid w:val="00256A25"/>
    <w:rsid w:val="00293595"/>
    <w:rsid w:val="002B03B0"/>
    <w:rsid w:val="002C0BDE"/>
    <w:rsid w:val="002D1197"/>
    <w:rsid w:val="002D2132"/>
    <w:rsid w:val="00300D55"/>
    <w:rsid w:val="00305782"/>
    <w:rsid w:val="0030671E"/>
    <w:rsid w:val="00312D61"/>
    <w:rsid w:val="0031554D"/>
    <w:rsid w:val="00317392"/>
    <w:rsid w:val="00334CC5"/>
    <w:rsid w:val="0034030C"/>
    <w:rsid w:val="0034144E"/>
    <w:rsid w:val="00372C49"/>
    <w:rsid w:val="00374A5A"/>
    <w:rsid w:val="003846D3"/>
    <w:rsid w:val="003914CD"/>
    <w:rsid w:val="00392428"/>
    <w:rsid w:val="00397E9F"/>
    <w:rsid w:val="003A6A24"/>
    <w:rsid w:val="003A70C0"/>
    <w:rsid w:val="003B2A03"/>
    <w:rsid w:val="003B3F54"/>
    <w:rsid w:val="003D2924"/>
    <w:rsid w:val="003F2EF0"/>
    <w:rsid w:val="003F5BCB"/>
    <w:rsid w:val="00406EF6"/>
    <w:rsid w:val="00411691"/>
    <w:rsid w:val="00412EFB"/>
    <w:rsid w:val="00415979"/>
    <w:rsid w:val="00440859"/>
    <w:rsid w:val="004517E5"/>
    <w:rsid w:val="00455449"/>
    <w:rsid w:val="0045585B"/>
    <w:rsid w:val="004568D3"/>
    <w:rsid w:val="00460222"/>
    <w:rsid w:val="00471885"/>
    <w:rsid w:val="00474A21"/>
    <w:rsid w:val="0048168E"/>
    <w:rsid w:val="00483E6C"/>
    <w:rsid w:val="00485B9F"/>
    <w:rsid w:val="004862C3"/>
    <w:rsid w:val="0049049B"/>
    <w:rsid w:val="004A1274"/>
    <w:rsid w:val="004A6170"/>
    <w:rsid w:val="004D39A7"/>
    <w:rsid w:val="004F4DAA"/>
    <w:rsid w:val="004F5B85"/>
    <w:rsid w:val="00507AFE"/>
    <w:rsid w:val="0051473A"/>
    <w:rsid w:val="00522206"/>
    <w:rsid w:val="00532523"/>
    <w:rsid w:val="0054225F"/>
    <w:rsid w:val="00544851"/>
    <w:rsid w:val="00546482"/>
    <w:rsid w:val="00561F13"/>
    <w:rsid w:val="005649B3"/>
    <w:rsid w:val="00566B54"/>
    <w:rsid w:val="00582902"/>
    <w:rsid w:val="005B3B15"/>
    <w:rsid w:val="005D6E41"/>
    <w:rsid w:val="005F7F3A"/>
    <w:rsid w:val="00600515"/>
    <w:rsid w:val="006028AA"/>
    <w:rsid w:val="00604A10"/>
    <w:rsid w:val="00607D7E"/>
    <w:rsid w:val="00612797"/>
    <w:rsid w:val="00612E1C"/>
    <w:rsid w:val="006266B6"/>
    <w:rsid w:val="00626E1F"/>
    <w:rsid w:val="006458B2"/>
    <w:rsid w:val="0065152D"/>
    <w:rsid w:val="006702D7"/>
    <w:rsid w:val="00686307"/>
    <w:rsid w:val="00687EFF"/>
    <w:rsid w:val="006B036A"/>
    <w:rsid w:val="006B3284"/>
    <w:rsid w:val="006B50EA"/>
    <w:rsid w:val="006D5E15"/>
    <w:rsid w:val="006F1A0D"/>
    <w:rsid w:val="006F3FC1"/>
    <w:rsid w:val="006F565B"/>
    <w:rsid w:val="00725B27"/>
    <w:rsid w:val="007315CF"/>
    <w:rsid w:val="00733A00"/>
    <w:rsid w:val="0074631A"/>
    <w:rsid w:val="00754EEA"/>
    <w:rsid w:val="007659F5"/>
    <w:rsid w:val="0076711D"/>
    <w:rsid w:val="00776596"/>
    <w:rsid w:val="00790139"/>
    <w:rsid w:val="00794688"/>
    <w:rsid w:val="007A41BA"/>
    <w:rsid w:val="007A503F"/>
    <w:rsid w:val="007A7712"/>
    <w:rsid w:val="007B4BBA"/>
    <w:rsid w:val="007C5940"/>
    <w:rsid w:val="007E0838"/>
    <w:rsid w:val="007E76C1"/>
    <w:rsid w:val="007F1486"/>
    <w:rsid w:val="00804C40"/>
    <w:rsid w:val="008056DF"/>
    <w:rsid w:val="008075B3"/>
    <w:rsid w:val="008157E9"/>
    <w:rsid w:val="00821348"/>
    <w:rsid w:val="00821EA9"/>
    <w:rsid w:val="0082222C"/>
    <w:rsid w:val="00823A78"/>
    <w:rsid w:val="0082449E"/>
    <w:rsid w:val="008268E6"/>
    <w:rsid w:val="00835912"/>
    <w:rsid w:val="00846BAA"/>
    <w:rsid w:val="00853462"/>
    <w:rsid w:val="00854B44"/>
    <w:rsid w:val="008678E0"/>
    <w:rsid w:val="00876024"/>
    <w:rsid w:val="00891016"/>
    <w:rsid w:val="008926FC"/>
    <w:rsid w:val="008A0939"/>
    <w:rsid w:val="008A186D"/>
    <w:rsid w:val="008A5473"/>
    <w:rsid w:val="008A7B87"/>
    <w:rsid w:val="008B7FAD"/>
    <w:rsid w:val="008C0A66"/>
    <w:rsid w:val="008C6F93"/>
    <w:rsid w:val="008D0F8B"/>
    <w:rsid w:val="008D6C3C"/>
    <w:rsid w:val="008E4ED7"/>
    <w:rsid w:val="008E5278"/>
    <w:rsid w:val="008E551B"/>
    <w:rsid w:val="008E6B71"/>
    <w:rsid w:val="00903736"/>
    <w:rsid w:val="00917628"/>
    <w:rsid w:val="0093164B"/>
    <w:rsid w:val="00933094"/>
    <w:rsid w:val="00936EBA"/>
    <w:rsid w:val="00942F48"/>
    <w:rsid w:val="00944952"/>
    <w:rsid w:val="00951E20"/>
    <w:rsid w:val="009561DC"/>
    <w:rsid w:val="00957929"/>
    <w:rsid w:val="0097395D"/>
    <w:rsid w:val="00973FF5"/>
    <w:rsid w:val="00975F7B"/>
    <w:rsid w:val="009841FF"/>
    <w:rsid w:val="00987475"/>
    <w:rsid w:val="00990387"/>
    <w:rsid w:val="00991765"/>
    <w:rsid w:val="009A3845"/>
    <w:rsid w:val="009A6C03"/>
    <w:rsid w:val="009C0519"/>
    <w:rsid w:val="009C36BB"/>
    <w:rsid w:val="009C691C"/>
    <w:rsid w:val="009C73DD"/>
    <w:rsid w:val="009D030D"/>
    <w:rsid w:val="009D3BDA"/>
    <w:rsid w:val="009D4C58"/>
    <w:rsid w:val="009D7489"/>
    <w:rsid w:val="009E201F"/>
    <w:rsid w:val="009E4F99"/>
    <w:rsid w:val="009F3DC0"/>
    <w:rsid w:val="00A078BA"/>
    <w:rsid w:val="00A10ECA"/>
    <w:rsid w:val="00A14076"/>
    <w:rsid w:val="00A22415"/>
    <w:rsid w:val="00A37F81"/>
    <w:rsid w:val="00A4459A"/>
    <w:rsid w:val="00A46413"/>
    <w:rsid w:val="00A517F5"/>
    <w:rsid w:val="00A53C22"/>
    <w:rsid w:val="00A651A5"/>
    <w:rsid w:val="00A704AF"/>
    <w:rsid w:val="00A71399"/>
    <w:rsid w:val="00A76FCD"/>
    <w:rsid w:val="00A84268"/>
    <w:rsid w:val="00A903EE"/>
    <w:rsid w:val="00AE10BD"/>
    <w:rsid w:val="00AF56E8"/>
    <w:rsid w:val="00B0038C"/>
    <w:rsid w:val="00B071F8"/>
    <w:rsid w:val="00B0750C"/>
    <w:rsid w:val="00B17869"/>
    <w:rsid w:val="00B20124"/>
    <w:rsid w:val="00B32A7F"/>
    <w:rsid w:val="00B417EE"/>
    <w:rsid w:val="00B469DC"/>
    <w:rsid w:val="00B472F0"/>
    <w:rsid w:val="00B47404"/>
    <w:rsid w:val="00B516C8"/>
    <w:rsid w:val="00B51B59"/>
    <w:rsid w:val="00B52884"/>
    <w:rsid w:val="00B60D37"/>
    <w:rsid w:val="00B61EB2"/>
    <w:rsid w:val="00B67AD8"/>
    <w:rsid w:val="00B84C25"/>
    <w:rsid w:val="00B97162"/>
    <w:rsid w:val="00BA4379"/>
    <w:rsid w:val="00BB4A42"/>
    <w:rsid w:val="00BC1698"/>
    <w:rsid w:val="00BD1286"/>
    <w:rsid w:val="00BD6129"/>
    <w:rsid w:val="00BE1174"/>
    <w:rsid w:val="00BF2FF3"/>
    <w:rsid w:val="00C00352"/>
    <w:rsid w:val="00C11109"/>
    <w:rsid w:val="00C12480"/>
    <w:rsid w:val="00C222C1"/>
    <w:rsid w:val="00C249CC"/>
    <w:rsid w:val="00C35D44"/>
    <w:rsid w:val="00C42C4F"/>
    <w:rsid w:val="00C4783A"/>
    <w:rsid w:val="00C54D75"/>
    <w:rsid w:val="00C5746A"/>
    <w:rsid w:val="00C6163D"/>
    <w:rsid w:val="00C66B51"/>
    <w:rsid w:val="00C81DDB"/>
    <w:rsid w:val="00C837CC"/>
    <w:rsid w:val="00C862CC"/>
    <w:rsid w:val="00C92F98"/>
    <w:rsid w:val="00CA0534"/>
    <w:rsid w:val="00CC56B9"/>
    <w:rsid w:val="00CD3F09"/>
    <w:rsid w:val="00CE3A35"/>
    <w:rsid w:val="00CF5ABB"/>
    <w:rsid w:val="00D04792"/>
    <w:rsid w:val="00D27A6C"/>
    <w:rsid w:val="00D3434F"/>
    <w:rsid w:val="00D46AD3"/>
    <w:rsid w:val="00D477E7"/>
    <w:rsid w:val="00D47AA9"/>
    <w:rsid w:val="00D54316"/>
    <w:rsid w:val="00D55D6F"/>
    <w:rsid w:val="00D61BBA"/>
    <w:rsid w:val="00D627DE"/>
    <w:rsid w:val="00D9311B"/>
    <w:rsid w:val="00D949D2"/>
    <w:rsid w:val="00DB0377"/>
    <w:rsid w:val="00DB0CAC"/>
    <w:rsid w:val="00DC27E3"/>
    <w:rsid w:val="00DD29D1"/>
    <w:rsid w:val="00DE3F30"/>
    <w:rsid w:val="00DE47A9"/>
    <w:rsid w:val="00E229E7"/>
    <w:rsid w:val="00E303D5"/>
    <w:rsid w:val="00E304FE"/>
    <w:rsid w:val="00E317B0"/>
    <w:rsid w:val="00E333CB"/>
    <w:rsid w:val="00E60935"/>
    <w:rsid w:val="00E62095"/>
    <w:rsid w:val="00E644A9"/>
    <w:rsid w:val="00E65283"/>
    <w:rsid w:val="00E67670"/>
    <w:rsid w:val="00E85A83"/>
    <w:rsid w:val="00E91418"/>
    <w:rsid w:val="00EB128B"/>
    <w:rsid w:val="00EC3CA3"/>
    <w:rsid w:val="00ED0CF8"/>
    <w:rsid w:val="00EE4813"/>
    <w:rsid w:val="00EE69DA"/>
    <w:rsid w:val="00EF27B6"/>
    <w:rsid w:val="00EF298A"/>
    <w:rsid w:val="00EF2A21"/>
    <w:rsid w:val="00F032E6"/>
    <w:rsid w:val="00F12409"/>
    <w:rsid w:val="00F1723C"/>
    <w:rsid w:val="00F26E01"/>
    <w:rsid w:val="00F30E72"/>
    <w:rsid w:val="00F40152"/>
    <w:rsid w:val="00F409EF"/>
    <w:rsid w:val="00F421AD"/>
    <w:rsid w:val="00F450C4"/>
    <w:rsid w:val="00F51470"/>
    <w:rsid w:val="00F60977"/>
    <w:rsid w:val="00F65117"/>
    <w:rsid w:val="00F741B6"/>
    <w:rsid w:val="00F80A03"/>
    <w:rsid w:val="00F820FB"/>
    <w:rsid w:val="00F82EC7"/>
    <w:rsid w:val="00F973D4"/>
    <w:rsid w:val="00F97D5F"/>
    <w:rsid w:val="00FA4DDE"/>
    <w:rsid w:val="00FA76D7"/>
    <w:rsid w:val="00FB49BA"/>
    <w:rsid w:val="00FB6143"/>
    <w:rsid w:val="00FB7299"/>
    <w:rsid w:val="00FC0AB1"/>
    <w:rsid w:val="00FC56E9"/>
    <w:rsid w:val="00FE2AF2"/>
    <w:rsid w:val="00FE4662"/>
    <w:rsid w:val="00FE60E7"/>
    <w:rsid w:val="0C48452A"/>
    <w:rsid w:val="0F7793BF"/>
    <w:rsid w:val="12085603"/>
    <w:rsid w:val="12A90E5E"/>
    <w:rsid w:val="2339FEC8"/>
    <w:rsid w:val="2CE3B18C"/>
    <w:rsid w:val="311D9AAD"/>
    <w:rsid w:val="32B96B0E"/>
    <w:rsid w:val="33BAE9F6"/>
    <w:rsid w:val="34553B6F"/>
    <w:rsid w:val="34B22BCB"/>
    <w:rsid w:val="48840D7B"/>
    <w:rsid w:val="4C14FEEF"/>
    <w:rsid w:val="519186FD"/>
    <w:rsid w:val="5705E5E3"/>
    <w:rsid w:val="58D0A729"/>
    <w:rsid w:val="5A40A3B9"/>
    <w:rsid w:val="5EFD079C"/>
    <w:rsid w:val="670B1A40"/>
    <w:rsid w:val="68050BEF"/>
    <w:rsid w:val="6E2CE995"/>
    <w:rsid w:val="7A2FCE4B"/>
    <w:rsid w:val="7AEE3120"/>
    <w:rsid w:val="7D46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D4079"/>
  <w15:docId w15:val="{EEE29C91-22C5-B941-B134-D80B9ACF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4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Caption">
    <w:name w:val="caption"/>
    <w:qFormat/>
    <w:pPr>
      <w:tabs>
        <w:tab w:val="left" w:pos="1150"/>
      </w:tabs>
    </w:pPr>
    <w:rPr>
      <w:rFonts w:ascii="Helvetica" w:hAnsi="Helvetica" w:cs="Arial Unicode MS"/>
      <w:b/>
      <w:bCs/>
      <w:cap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D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DA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77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7E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77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7E7"/>
    <w:rPr>
      <w:sz w:val="24"/>
      <w:szCs w:val="24"/>
    </w:rPr>
  </w:style>
  <w:style w:type="paragraph" w:customStyle="1" w:styleId="xp2">
    <w:name w:val="x_p2"/>
    <w:basedOn w:val="Normal"/>
    <w:rsid w:val="00E91418"/>
    <w:pPr>
      <w:spacing w:before="100" w:beforeAutospacing="1" w:after="100" w:afterAutospacing="1"/>
    </w:pPr>
  </w:style>
  <w:style w:type="character" w:customStyle="1" w:styleId="xs2">
    <w:name w:val="x_s2"/>
    <w:basedOn w:val="DefaultParagraphFont"/>
    <w:rsid w:val="00E91418"/>
  </w:style>
  <w:style w:type="paragraph" w:styleId="ListParagraph">
    <w:name w:val="List Paragraph"/>
    <w:basedOn w:val="Normal"/>
    <w:uiPriority w:val="34"/>
    <w:qFormat/>
    <w:rsid w:val="00566B54"/>
    <w:pPr>
      <w:ind w:left="720"/>
      <w:contextualSpacing/>
    </w:pPr>
  </w:style>
  <w:style w:type="character" w:customStyle="1" w:styleId="normaltextrun">
    <w:name w:val="normaltextrun"/>
    <w:basedOn w:val="DefaultParagraphFont"/>
    <w:rsid w:val="006B036A"/>
  </w:style>
  <w:style w:type="character" w:customStyle="1" w:styleId="eop">
    <w:name w:val="eop"/>
    <w:basedOn w:val="DefaultParagraphFont"/>
    <w:rsid w:val="006B036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1E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78BA"/>
    <w:rPr>
      <w:color w:val="FF00FF" w:themeColor="followedHyperlink"/>
      <w:u w:val="single"/>
    </w:rPr>
  </w:style>
  <w:style w:type="paragraph" w:customStyle="1" w:styleId="paragraph">
    <w:name w:val="paragraph"/>
    <w:basedOn w:val="Normal"/>
    <w:rsid w:val="0034030C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001B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1B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1B6E"/>
    <w:rPr>
      <w:rFonts w:eastAsia="Times New Roman"/>
      <w:bdr w:val="none" w:sz="0" w:space="0" w:color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B6E"/>
    <w:rPr>
      <w:rFonts w:eastAsia="Times New Roman"/>
      <w:b/>
      <w:bCs/>
      <w:bdr w:val="none" w:sz="0" w:space="0" w:color="auto"/>
    </w:rPr>
  </w:style>
  <w:style w:type="paragraph" w:styleId="Revision">
    <w:name w:val="Revision"/>
    <w:hidden/>
    <w:uiPriority w:val="99"/>
    <w:semiHidden/>
    <w:rsid w:val="004D39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customStyle="1" w:styleId="apple-converted-space">
    <w:name w:val="apple-converted-space"/>
    <w:basedOn w:val="DefaultParagraphFont"/>
    <w:rsid w:val="00E304FE"/>
  </w:style>
  <w:style w:type="character" w:customStyle="1" w:styleId="Mention1">
    <w:name w:val="Mention1"/>
    <w:basedOn w:val="DefaultParagraphFont"/>
    <w:uiPriority w:val="99"/>
    <w:unhideWhenUsed/>
    <w:rsid w:val="00687EFF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C0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023">
                      <w:marLeft w:val="0"/>
                      <w:marRight w:val="0"/>
                      <w:marTop w:val="4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1035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87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4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60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5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3078">
                      <w:marLeft w:val="0"/>
                      <w:marRight w:val="0"/>
                      <w:marTop w:val="4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70419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4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6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12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0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eroshield.tech/post/aeroshield-materials-announces-opening-of-new-manufacturing-facility-5m-additional-funding-to-prod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aeroshield.tech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eroshield.tech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ldpressroom.com/aeroshield/newplant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eroshield.tech" TargetMode="External"/><Relationship Id="rId10" Type="http://schemas.openxmlformats.org/officeDocument/2006/relationships/hyperlink" Target="mailto:jeff.donaldson@bld-marketing.com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nergy.gov/eere/buildings/articles/doe-announces-phase-1-winners-building-envelope-innovation-priz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F91F5074B7549BDFD3B5B2BAB1363" ma:contentTypeVersion="12" ma:contentTypeDescription="Create a new document." ma:contentTypeScope="" ma:versionID="3da1105be7949f360cd8eec60adbffce">
  <xsd:schema xmlns:xsd="http://www.w3.org/2001/XMLSchema" xmlns:xs="http://www.w3.org/2001/XMLSchema" xmlns:p="http://schemas.microsoft.com/office/2006/metadata/properties" xmlns:ns2="b9a02af8-6328-4a34-8466-09ee3eb3ca36" targetNamespace="http://schemas.microsoft.com/office/2006/metadata/properties" ma:root="true" ma:fieldsID="bead454b7515155ef19a3ef4f1fd4b60" ns2:_="">
    <xsd:import namespace="b9a02af8-6328-4a34-8466-09ee3eb3ca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02af8-6328-4a34-8466-09ee3eb3ca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f0990c7-afa5-4cc8-ae98-6dc34ef7a0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a02af8-6328-4a34-8466-09ee3eb3ca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54AA77-AC3D-48D1-B991-394FA60670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840C69-8206-450E-844C-6A15F88C3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02af8-6328-4a34-8466-09ee3eb3c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96F76-0E99-4108-A16F-691EC9B4F6D2}">
  <ds:schemaRefs>
    <ds:schemaRef ds:uri="http://schemas.microsoft.com/office/2006/metadata/properties"/>
    <ds:schemaRef ds:uri="http://schemas.microsoft.com/office/infopath/2007/PartnerControls"/>
    <ds:schemaRef ds:uri="b9a02af8-6328-4a34-8466-09ee3eb3ca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Links>
    <vt:vector size="30" baseType="variant">
      <vt:variant>
        <vt:i4>7143460</vt:i4>
      </vt:variant>
      <vt:variant>
        <vt:i4>12</vt:i4>
      </vt:variant>
      <vt:variant>
        <vt:i4>0</vt:i4>
      </vt:variant>
      <vt:variant>
        <vt:i4>5</vt:i4>
      </vt:variant>
      <vt:variant>
        <vt:lpwstr>http://www.aeroshield.tech/</vt:lpwstr>
      </vt:variant>
      <vt:variant>
        <vt:lpwstr/>
      </vt:variant>
      <vt:variant>
        <vt:i4>8061034</vt:i4>
      </vt:variant>
      <vt:variant>
        <vt:i4>9</vt:i4>
      </vt:variant>
      <vt:variant>
        <vt:i4>0</vt:i4>
      </vt:variant>
      <vt:variant>
        <vt:i4>5</vt:i4>
      </vt:variant>
      <vt:variant>
        <vt:lpwstr>https://www.energy.gov/eere/buildings/articles/doe-announces-phase-1-winners-building-envelope-innovation-prize</vt:lpwstr>
      </vt:variant>
      <vt:variant>
        <vt:lpwstr/>
      </vt:variant>
      <vt:variant>
        <vt:i4>3735599</vt:i4>
      </vt:variant>
      <vt:variant>
        <vt:i4>6</vt:i4>
      </vt:variant>
      <vt:variant>
        <vt:i4>0</vt:i4>
      </vt:variant>
      <vt:variant>
        <vt:i4>5</vt:i4>
      </vt:variant>
      <vt:variant>
        <vt:lpwstr>https://www.aeroshield.tech/post/aeroshield-materials-announces-opening-of-new-manufacturing-facility-5m-additional-funding-to-prod</vt:lpwstr>
      </vt:variant>
      <vt:variant>
        <vt:lpwstr/>
      </vt:variant>
      <vt:variant>
        <vt:i4>1245190</vt:i4>
      </vt:variant>
      <vt:variant>
        <vt:i4>3</vt:i4>
      </vt:variant>
      <vt:variant>
        <vt:i4>0</vt:i4>
      </vt:variant>
      <vt:variant>
        <vt:i4>5</vt:i4>
      </vt:variant>
      <vt:variant>
        <vt:lpwstr>https://www.aeroshield.tech/</vt:lpwstr>
      </vt:variant>
      <vt:variant>
        <vt:lpwstr/>
      </vt:variant>
      <vt:variant>
        <vt:i4>1376291</vt:i4>
      </vt:variant>
      <vt:variant>
        <vt:i4>0</vt:i4>
      </vt:variant>
      <vt:variant>
        <vt:i4>0</vt:i4>
      </vt:variant>
      <vt:variant>
        <vt:i4>5</vt:i4>
      </vt:variant>
      <vt:variant>
        <vt:lpwstr>mailto:jeff.donaldson@bld-marketing.com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Dana O'Black</cp:lastModifiedBy>
  <cp:revision>7</cp:revision>
  <cp:lastPrinted>2019-11-14T01:52:00Z</cp:lastPrinted>
  <dcterms:created xsi:type="dcterms:W3CDTF">2025-01-16T13:45:00Z</dcterms:created>
  <dcterms:modified xsi:type="dcterms:W3CDTF">2025-01-16T14:47:00Z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0x010100FD5F91F5074B7549BDFD3B5B2BAB1363</vt:lpwstr>
  </property>
  <property fmtid="{D5CDD505-2E9C-101B-9397-08002B2CF9AE}" pid="3" name="MediaServiceImageTags">
    <vt:lpwstr/>
  </property>
</Properties>
</file>