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B55D5" w14:textId="77777777" w:rsidR="00570203" w:rsidRDefault="00200A61">
      <w:pPr>
        <w:rPr>
          <w:b/>
          <w:color w:val="000000"/>
        </w:rPr>
      </w:pPr>
      <w:r>
        <w:rPr>
          <w:b/>
          <w:color w:val="000000"/>
        </w:rPr>
        <w:t>FOR IMMEDIATE RELEASE</w:t>
      </w:r>
    </w:p>
    <w:p w14:paraId="678897AE" w14:textId="2F726183" w:rsidR="00570203" w:rsidRDefault="00EC45FE">
      <w:pPr>
        <w:rPr>
          <w:color w:val="000000"/>
        </w:rPr>
      </w:pPr>
      <w:r>
        <w:rPr>
          <w:color w:val="000000"/>
        </w:rPr>
        <w:t>January 7, 2025</w:t>
      </w:r>
    </w:p>
    <w:p w14:paraId="7E2FDD1A" w14:textId="77777777" w:rsidR="00570203" w:rsidRDefault="00570203">
      <w:pPr>
        <w:rPr>
          <w:b/>
          <w:color w:val="000000"/>
        </w:rPr>
      </w:pPr>
    </w:p>
    <w:p w14:paraId="0D42280F" w14:textId="00686ADB" w:rsidR="00570203" w:rsidRDefault="00200A61">
      <w:pPr>
        <w:rPr>
          <w:b/>
          <w:color w:val="000000"/>
        </w:rPr>
      </w:pPr>
      <w:r>
        <w:rPr>
          <w:b/>
          <w:color w:val="000000"/>
        </w:rPr>
        <w:t xml:space="preserve">Media Contact: </w:t>
      </w:r>
    </w:p>
    <w:p w14:paraId="3E07736F" w14:textId="77777777" w:rsidR="00570203" w:rsidRDefault="00200A61">
      <w:pPr>
        <w:rPr>
          <w:color w:val="000000"/>
        </w:rPr>
      </w:pPr>
      <w:r>
        <w:rPr>
          <w:color w:val="000000"/>
        </w:rPr>
        <w:t>Sean McFarland, MA</w:t>
      </w:r>
    </w:p>
    <w:p w14:paraId="3EE434B4" w14:textId="77777777" w:rsidR="00570203" w:rsidRDefault="00200A61">
      <w:pPr>
        <w:rPr>
          <w:color w:val="000000"/>
        </w:rPr>
      </w:pPr>
      <w:r>
        <w:rPr>
          <w:color w:val="000000"/>
        </w:rPr>
        <w:t>412-851-3242</w:t>
      </w:r>
    </w:p>
    <w:p w14:paraId="53C6ACE3" w14:textId="77777777" w:rsidR="00570203" w:rsidRDefault="00200A61">
      <w:pPr>
        <w:rPr>
          <w:color w:val="000000"/>
        </w:rPr>
      </w:pPr>
      <w:hyperlink r:id="rId11">
        <w:r>
          <w:rPr>
            <w:color w:val="0563C1"/>
            <w:u w:val="single"/>
          </w:rPr>
          <w:t>sean.mcfarland@bld-marketing.com</w:t>
        </w:r>
      </w:hyperlink>
      <w:r>
        <w:t xml:space="preserve"> </w:t>
      </w:r>
    </w:p>
    <w:p w14:paraId="07E375F5" w14:textId="77777777" w:rsidR="00570203" w:rsidRDefault="00570203">
      <w:pPr>
        <w:rPr>
          <w:b/>
          <w:color w:val="000000"/>
        </w:rPr>
      </w:pPr>
    </w:p>
    <w:p w14:paraId="3C30E449" w14:textId="3917387E" w:rsidR="00570203" w:rsidRPr="003A176C" w:rsidRDefault="00200A61">
      <w:pPr>
        <w:rPr>
          <w:bCs/>
        </w:rPr>
      </w:pPr>
      <w:r>
        <w:rPr>
          <w:b/>
          <w:color w:val="000000"/>
        </w:rPr>
        <w:t>Photos:</w:t>
      </w:r>
      <w:r w:rsidR="00EC45FE">
        <w:rPr>
          <w:b/>
          <w:color w:val="000000"/>
        </w:rPr>
        <w:t xml:space="preserve"> </w:t>
      </w:r>
      <w:hyperlink r:id="rId12" w:history="1">
        <w:r w:rsidR="00EC45FE" w:rsidRPr="006A2155">
          <w:rPr>
            <w:rStyle w:val="Hyperlink"/>
            <w:bCs/>
          </w:rPr>
          <w:t>https://www.bldpressroom.com/nichiha</w:t>
        </w:r>
        <w:r w:rsidR="00EC45FE" w:rsidRPr="006A2155">
          <w:rPr>
            <w:rStyle w:val="Hyperlink"/>
          </w:rPr>
          <w:t>/BABA</w:t>
        </w:r>
      </w:hyperlink>
      <w:r w:rsidR="00EC45FE">
        <w:t xml:space="preserve"> </w:t>
      </w:r>
    </w:p>
    <w:p w14:paraId="3AB2ABC5" w14:textId="193BD444" w:rsidR="00570203" w:rsidRDefault="00570203"/>
    <w:p w14:paraId="086ADFE9" w14:textId="17AEBF3C" w:rsidR="00DB5F5A" w:rsidRDefault="00200A61" w:rsidP="00D765B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Nichiha</w:t>
      </w:r>
      <w:r w:rsidR="006B2E66">
        <w:rPr>
          <w:b/>
          <w:color w:val="000000"/>
          <w:sz w:val="28"/>
          <w:szCs w:val="28"/>
        </w:rPr>
        <w:t xml:space="preserve"> Products Confirmed to be Build America, Buy America (BABA) Compliant</w:t>
      </w:r>
      <w:r w:rsidR="00DB5F5A">
        <w:rPr>
          <w:b/>
          <w:color w:val="000000"/>
          <w:sz w:val="28"/>
          <w:szCs w:val="28"/>
        </w:rPr>
        <w:t xml:space="preserve"> </w:t>
      </w:r>
    </w:p>
    <w:p w14:paraId="5CE50545" w14:textId="77777777" w:rsidR="006B2E66" w:rsidRDefault="006B2E66">
      <w:pPr>
        <w:jc w:val="center"/>
        <w:rPr>
          <w:i/>
          <w:color w:val="000000"/>
        </w:rPr>
      </w:pPr>
      <w:r>
        <w:rPr>
          <w:i/>
          <w:color w:val="000000"/>
        </w:rPr>
        <w:t>Architectural Wall Panel (AWP) and NichiProduct Lines Among Certain Nichiha</w:t>
      </w:r>
    </w:p>
    <w:p w14:paraId="641AEA3C" w14:textId="412E53F2" w:rsidR="006B2E66" w:rsidRDefault="006B2E66" w:rsidP="006B2E66">
      <w:pPr>
        <w:jc w:val="center"/>
        <w:rPr>
          <w:i/>
          <w:color w:val="000000"/>
        </w:rPr>
      </w:pPr>
      <w:r>
        <w:rPr>
          <w:i/>
          <w:color w:val="000000"/>
        </w:rPr>
        <w:t xml:space="preserve">Products That Qualify for American-Made Guidelines </w:t>
      </w:r>
    </w:p>
    <w:p w14:paraId="25D532DC" w14:textId="77777777" w:rsidR="00570203" w:rsidRDefault="00570203">
      <w:pPr>
        <w:rPr>
          <w:b/>
        </w:rPr>
      </w:pPr>
    </w:p>
    <w:p w14:paraId="519A6987" w14:textId="1A120C32" w:rsidR="006B2E66" w:rsidRDefault="00200A61" w:rsidP="001A06BE">
      <w:r>
        <w:rPr>
          <w:b/>
        </w:rPr>
        <w:t xml:space="preserve">JOHNS CREEK, GA, </w:t>
      </w:r>
      <w:r w:rsidR="00EC45FE">
        <w:rPr>
          <w:b/>
        </w:rPr>
        <w:t>January 7, 2025</w:t>
      </w:r>
      <w:r>
        <w:t xml:space="preserve"> – </w:t>
      </w:r>
      <w:hyperlink r:id="rId13" w:history="1">
        <w:r w:rsidRPr="007F06D2">
          <w:rPr>
            <w:rStyle w:val="Hyperlink"/>
          </w:rPr>
          <w:t>Nichiha USA</w:t>
        </w:r>
      </w:hyperlink>
      <w:r>
        <w:t xml:space="preserve">, a </w:t>
      </w:r>
      <w:r w:rsidR="006B2E66">
        <w:t xml:space="preserve">premier </w:t>
      </w:r>
      <w:r>
        <w:t>manufacturer of building material solutions,</w:t>
      </w:r>
      <w:r w:rsidR="002D1EBA">
        <w:t xml:space="preserve"> </w:t>
      </w:r>
      <w:r w:rsidR="006B2E66">
        <w:t>has confirmed its compliance with the Build America, Buy America (BABA) requirements of the Infrastructure Investment and Jobs Act of 2021. Th</w:t>
      </w:r>
      <w:r w:rsidR="00E12B1A">
        <w:t xml:space="preserve">is legislation </w:t>
      </w:r>
      <w:r w:rsidR="00DE0EC5">
        <w:t>requires any infrastructure project funded by any Federal Financial Assistance (FFA) apply a domestic content procurement process. This means</w:t>
      </w:r>
      <w:r w:rsidR="009474CC">
        <w:t xml:space="preserve"> that</w:t>
      </w:r>
      <w:r w:rsidR="00E12B1A">
        <w:t xml:space="preserve"> all iron, steel, manufactured products and construction materials used in </w:t>
      </w:r>
      <w:r w:rsidR="009474CC">
        <w:t xml:space="preserve">an </w:t>
      </w:r>
      <w:r w:rsidR="00E12B1A">
        <w:t>infrastructure project must be produced in the United States.</w:t>
      </w:r>
      <w:r w:rsidR="00A101FA">
        <w:t xml:space="preserve"> </w:t>
      </w:r>
    </w:p>
    <w:p w14:paraId="293DBF75" w14:textId="77777777" w:rsidR="00E12B1A" w:rsidRDefault="00E12B1A" w:rsidP="001A06BE"/>
    <w:p w14:paraId="6F309E05" w14:textId="3A5166A2" w:rsidR="00E12B1A" w:rsidRDefault="00E12B1A" w:rsidP="001A06BE">
      <w:r>
        <w:t xml:space="preserve">BABA requires that the product must be manufactured in the United States and </w:t>
      </w:r>
      <w:r w:rsidR="000D0C4C">
        <w:t>that</w:t>
      </w:r>
      <w:r>
        <w:t xml:space="preserve"> the cost of the components of the product that are mined, produced, </w:t>
      </w:r>
      <w:r w:rsidR="000D0C4C">
        <w:t>o</w:t>
      </w:r>
      <w:r>
        <w:t>r manufactured in the United States be greater than 55 percent of the total cost of all components of the product.</w:t>
      </w:r>
      <w:r w:rsidR="006257BA">
        <w:t xml:space="preserve"> </w:t>
      </w:r>
      <w:r>
        <w:t xml:space="preserve">An extensive audit by Nichiha determined that the </w:t>
      </w:r>
      <w:r w:rsidR="00C921DB">
        <w:t xml:space="preserve">cladding </w:t>
      </w:r>
      <w:r>
        <w:t xml:space="preserve">company’s production, manufacturing, packaging, and related operations are compliant with the </w:t>
      </w:r>
      <w:r w:rsidR="00C921DB">
        <w:t>directive</w:t>
      </w:r>
      <w:r>
        <w:t xml:space="preserve">. </w:t>
      </w:r>
    </w:p>
    <w:p w14:paraId="37D51EA0" w14:textId="77777777" w:rsidR="00D25B31" w:rsidRDefault="00D25B31" w:rsidP="001A06BE"/>
    <w:p w14:paraId="2DFE8535" w14:textId="5FDB2C97" w:rsidR="006F4B06" w:rsidRDefault="00D25B31" w:rsidP="001A06BE">
      <w:r>
        <w:t xml:space="preserve">“Nichiha </w:t>
      </w:r>
      <w:r w:rsidR="00C921DB">
        <w:t>continues to be</w:t>
      </w:r>
      <w:r>
        <w:t xml:space="preserve"> deeply committed to manufacturing the most resilient</w:t>
      </w:r>
      <w:r w:rsidR="008064EF">
        <w:t>, durable</w:t>
      </w:r>
      <w:r>
        <w:t xml:space="preserve"> building envelope solutions right here in the United States,</w:t>
      </w:r>
      <w:r w:rsidR="008064EF">
        <w:t xml:space="preserve"> ones that also drive head-turning aesthetics,</w:t>
      </w:r>
      <w:r>
        <w:t>” said Vance Thomas, director of warranty technical services at Nichiha. “</w:t>
      </w:r>
      <w:r w:rsidR="006F4B06">
        <w:t>Our hardworking employees, first-class facilities, and penchant for products of the highest quality all embody the spirit of American craftsmanship.”</w:t>
      </w:r>
    </w:p>
    <w:p w14:paraId="43035F03" w14:textId="77777777" w:rsidR="00E12B1A" w:rsidRDefault="00E12B1A" w:rsidP="001A06BE"/>
    <w:p w14:paraId="658B5E52" w14:textId="05AA6872" w:rsidR="00E12B1A" w:rsidRDefault="00E12B1A" w:rsidP="001A06BE">
      <w:r>
        <w:t xml:space="preserve">The news comes on the heels of the company’s two Georgia-based manufacturing facilities each securing </w:t>
      </w:r>
      <w:hyperlink r:id="rId14" w:history="1">
        <w:r w:rsidRPr="007F06D2">
          <w:rPr>
            <w:rStyle w:val="Hyperlink"/>
          </w:rPr>
          <w:t>environmental product declarat</w:t>
        </w:r>
        <w:r w:rsidRPr="007F06D2">
          <w:rPr>
            <w:rStyle w:val="Hyperlink"/>
          </w:rPr>
          <w:t>i</w:t>
        </w:r>
        <w:r w:rsidRPr="007F06D2">
          <w:rPr>
            <w:rStyle w:val="Hyperlink"/>
          </w:rPr>
          <w:t>ons</w:t>
        </w:r>
      </w:hyperlink>
      <w:r>
        <w:t xml:space="preserve"> (EPDs) from the </w:t>
      </w:r>
      <w:r w:rsidRPr="00B176CE">
        <w:t>International EPD</w:t>
      </w:r>
      <w:r w:rsidRPr="00B176CE">
        <w:rPr>
          <w:vertAlign w:val="superscript"/>
        </w:rPr>
        <w:t xml:space="preserve">® </w:t>
      </w:r>
      <w:r w:rsidRPr="00B176CE">
        <w:t>System</w:t>
      </w:r>
      <w:r>
        <w:t xml:space="preserve">, the highest standard for third-party vetted sustainability efforts. The brand’s Plant #2 facility, which manufactures Nichiha </w:t>
      </w:r>
      <w:hyperlink r:id="rId15" w:history="1">
        <w:r w:rsidRPr="007F06D2">
          <w:rPr>
            <w:rStyle w:val="Hyperlink"/>
          </w:rPr>
          <w:t>architectural wall</w:t>
        </w:r>
        <w:r w:rsidRPr="007F06D2">
          <w:rPr>
            <w:rStyle w:val="Hyperlink"/>
          </w:rPr>
          <w:t xml:space="preserve"> </w:t>
        </w:r>
        <w:r w:rsidRPr="007F06D2">
          <w:rPr>
            <w:rStyle w:val="Hyperlink"/>
          </w:rPr>
          <w:t>panels</w:t>
        </w:r>
      </w:hyperlink>
      <w:r>
        <w:t xml:space="preserve"> (AWP), and the Plant #1 facility, which produces </w:t>
      </w:r>
      <w:hyperlink r:id="rId16" w:history="1">
        <w:r w:rsidRPr="007F06D2">
          <w:rPr>
            <w:rStyle w:val="Hyperlink"/>
          </w:rPr>
          <w:t>NichiPro</w:t>
        </w:r>
        <w:r w:rsidRPr="007F06D2">
          <w:rPr>
            <w:rStyle w:val="Hyperlink"/>
          </w:rPr>
          <w:t>d</w:t>
        </w:r>
        <w:r w:rsidRPr="007F06D2">
          <w:rPr>
            <w:rStyle w:val="Hyperlink"/>
          </w:rPr>
          <w:t>ucts</w:t>
        </w:r>
      </w:hyperlink>
      <w:r>
        <w:t xml:space="preserve">, are vital for domestic operations, employing </w:t>
      </w:r>
      <w:r w:rsidR="00F60E98">
        <w:t xml:space="preserve">nearly 600 </w:t>
      </w:r>
      <w:r>
        <w:t>Americans.</w:t>
      </w:r>
    </w:p>
    <w:p w14:paraId="0DB544B4" w14:textId="77777777" w:rsidR="00B176CE" w:rsidRDefault="00B176CE" w:rsidP="001A06BE"/>
    <w:p w14:paraId="7EF4F157" w14:textId="3A1A3B0B" w:rsidR="00B176CE" w:rsidRDefault="00B176CE" w:rsidP="00B176CE">
      <w:r>
        <w:t>“</w:t>
      </w:r>
      <w:r w:rsidR="00D25B31">
        <w:t>Th</w:t>
      </w:r>
      <w:r w:rsidR="001876A1">
        <w:t>e BABA</w:t>
      </w:r>
      <w:r w:rsidR="00D25B31">
        <w:t xml:space="preserve"> compliance,</w:t>
      </w:r>
      <w:r w:rsidR="001E1FE2">
        <w:t xml:space="preserve"> our EPD achievements, and </w:t>
      </w:r>
      <w:r w:rsidR="00D25B31">
        <w:t xml:space="preserve">our continued investments in </w:t>
      </w:r>
      <w:r w:rsidR="00CA2FD1">
        <w:t xml:space="preserve">our Georgia facilities </w:t>
      </w:r>
      <w:r w:rsidR="001E1FE2">
        <w:t xml:space="preserve">underscore our </w:t>
      </w:r>
      <w:r w:rsidR="001876A1">
        <w:t>ongoing</w:t>
      </w:r>
      <w:r w:rsidR="001E1FE2">
        <w:t xml:space="preserve"> commitment to </w:t>
      </w:r>
      <w:r w:rsidR="00C921DB">
        <w:t xml:space="preserve">transparent, </w:t>
      </w:r>
      <w:r w:rsidR="001E1FE2">
        <w:t>domestic manufacturing</w:t>
      </w:r>
      <w:r w:rsidR="001876A1">
        <w:t>.</w:t>
      </w:r>
      <w:r w:rsidR="00D25B31">
        <w:t>”</w:t>
      </w:r>
      <w:r w:rsidR="001E1FE2">
        <w:t xml:space="preserve"> added Thomas.</w:t>
      </w:r>
    </w:p>
    <w:p w14:paraId="23BC9A61" w14:textId="77777777" w:rsidR="00B176CE" w:rsidRDefault="00B176CE" w:rsidP="00B176CE"/>
    <w:p w14:paraId="2D69C48C" w14:textId="280457E4" w:rsidR="00B176CE" w:rsidRDefault="00B176CE" w:rsidP="00B176CE">
      <w:r>
        <w:lastRenderedPageBreak/>
        <w:t xml:space="preserve">The certification reaffirms the brand’s commitment to the middle Georgia economy. Previous efforts include a </w:t>
      </w:r>
      <w:hyperlink r:id="rId17" w:history="1">
        <w:r w:rsidRPr="004B1718">
          <w:rPr>
            <w:rStyle w:val="Hyperlink"/>
          </w:rPr>
          <w:t>$150 million investment</w:t>
        </w:r>
      </w:hyperlink>
      <w:r>
        <w:t xml:space="preserve"> into their Macon facility, which created 100 new jobs for the region in 2022, and a </w:t>
      </w:r>
      <w:hyperlink r:id="rId18" w:history="1">
        <w:r w:rsidRPr="004B1718">
          <w:rPr>
            <w:rStyle w:val="Hyperlink"/>
          </w:rPr>
          <w:t>$120 million facility expansion</w:t>
        </w:r>
      </w:hyperlink>
      <w:r>
        <w:t xml:space="preserve"> in Macon-Bibb County in 2018.</w:t>
      </w:r>
    </w:p>
    <w:p w14:paraId="4164E393" w14:textId="77777777" w:rsidR="00C16864" w:rsidRDefault="00C16864"/>
    <w:p w14:paraId="2A02E97D" w14:textId="01FFAAB5" w:rsidR="00570203" w:rsidRDefault="00200A61">
      <w:r>
        <w:t>For more information</w:t>
      </w:r>
      <w:r w:rsidR="005256A6">
        <w:t xml:space="preserve">, visit: </w:t>
      </w:r>
      <w:hyperlink r:id="rId19" w:history="1">
        <w:r w:rsidR="00D23967" w:rsidRPr="007F06D2">
          <w:rPr>
            <w:rStyle w:val="Hyperlink"/>
          </w:rPr>
          <w:t>https://www.nichiha.com/</w:t>
        </w:r>
      </w:hyperlink>
      <w:r w:rsidR="00D23967">
        <w:t>.</w:t>
      </w:r>
    </w:p>
    <w:p w14:paraId="4CC4256B" w14:textId="77777777" w:rsidR="00570203" w:rsidRDefault="00570203"/>
    <w:p w14:paraId="1BDC5EE1" w14:textId="77777777" w:rsidR="00570203" w:rsidRDefault="00200A61">
      <w:pPr>
        <w:jc w:val="center"/>
      </w:pPr>
      <w:r>
        <w:t>###</w:t>
      </w:r>
    </w:p>
    <w:p w14:paraId="70308B84" w14:textId="77777777" w:rsidR="00570203" w:rsidRDefault="00570203"/>
    <w:p w14:paraId="1165467C" w14:textId="77777777" w:rsidR="00570203" w:rsidRDefault="00200A61">
      <w:r>
        <w:rPr>
          <w:b/>
        </w:rPr>
        <w:t>About Nichiha USA</w:t>
      </w:r>
    </w:p>
    <w:p w14:paraId="754DBC84" w14:textId="2A404B92" w:rsidR="00570203" w:rsidRDefault="00200A61">
      <w:pPr>
        <w:rPr>
          <w:rFonts w:ascii="Calibri" w:eastAsia="Calibri" w:hAnsi="Calibri" w:cs="Calibri"/>
          <w:sz w:val="22"/>
          <w:szCs w:val="22"/>
        </w:rPr>
      </w:pPr>
      <w:r>
        <w:t>Nichiha USA, a subsidiary of Nichiha Corporation, is a leading manufacturer of high-functioning cladding for commercial and residential building applications. Founded in Japan in 1956, Nichiha now employs over 2800 employees at 13 locations worldwide. Nichiha creates long-term value for architects, builders and contractors through building material solutions that are durable and available in a breadth of colors, styles and textures, with customized support to meet any specification and help customers get the most out of their projects. To learn more, visit </w:t>
      </w:r>
      <w:hyperlink r:id="rId20" w:history="1">
        <w:r w:rsidRPr="007F06D2">
          <w:rPr>
            <w:rStyle w:val="Hyperlink"/>
          </w:rPr>
          <w:t>www.nichiha.com</w:t>
        </w:r>
      </w:hyperlink>
      <w:r>
        <w:t>.</w:t>
      </w:r>
    </w:p>
    <w:sectPr w:rsidR="00570203" w:rsidSect="00BC6F0D">
      <w:headerReference w:type="default" r:id="rId21"/>
      <w:footerReference w:type="default" r:id="rId22"/>
      <w:pgSz w:w="12240" w:h="15840"/>
      <w:pgMar w:top="1485" w:right="1440" w:bottom="1440" w:left="1440" w:header="72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52D77" w14:textId="77777777" w:rsidR="0030129F" w:rsidRDefault="0030129F">
      <w:r>
        <w:separator/>
      </w:r>
    </w:p>
  </w:endnote>
  <w:endnote w:type="continuationSeparator" w:id="0">
    <w:p w14:paraId="7E57587E" w14:textId="77777777" w:rsidR="0030129F" w:rsidRDefault="0030129F">
      <w:r>
        <w:continuationSeparator/>
      </w:r>
    </w:p>
  </w:endnote>
  <w:endnote w:type="continuationNotice" w:id="1">
    <w:p w14:paraId="08D5B0D8" w14:textId="77777777" w:rsidR="0030129F" w:rsidRDefault="003012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AC91F" w14:textId="77777777" w:rsidR="00570203" w:rsidRDefault="00200A6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Open Sans" w:eastAsia="Open Sans" w:hAnsi="Open Sans" w:cs="Open Sans"/>
        <w:color w:val="3B3838"/>
        <w:sz w:val="18"/>
        <w:szCs w:val="18"/>
      </w:rPr>
    </w:pPr>
    <w:r>
      <w:rPr>
        <w:rFonts w:ascii="Open Sans" w:eastAsia="Open Sans" w:hAnsi="Open Sans" w:cs="Open Sans"/>
        <w:color w:val="3B3838"/>
        <w:sz w:val="18"/>
        <w:szCs w:val="18"/>
      </w:rPr>
      <w:t>6465 E Johns Crossing, Suite 250, Johns Creek, GA 30097</w:t>
    </w:r>
  </w:p>
  <w:p w14:paraId="0E02AB4B" w14:textId="77777777" w:rsidR="00570203" w:rsidRDefault="0057020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9DF67" w14:textId="77777777" w:rsidR="0030129F" w:rsidRDefault="0030129F">
      <w:r>
        <w:separator/>
      </w:r>
    </w:p>
  </w:footnote>
  <w:footnote w:type="continuationSeparator" w:id="0">
    <w:p w14:paraId="15403CCA" w14:textId="77777777" w:rsidR="0030129F" w:rsidRDefault="0030129F">
      <w:r>
        <w:continuationSeparator/>
      </w:r>
    </w:p>
  </w:footnote>
  <w:footnote w:type="continuationNotice" w:id="1">
    <w:p w14:paraId="3CA24315" w14:textId="77777777" w:rsidR="0030129F" w:rsidRDefault="003012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143FB" w14:textId="669781DA" w:rsidR="00570203" w:rsidRDefault="005E0D9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 wp14:anchorId="5D5D6B8C" wp14:editId="48590D3E">
          <wp:extent cx="661480" cy="616322"/>
          <wp:effectExtent l="0" t="0" r="0" b="0"/>
          <wp:docPr id="1854815842" name="Picture 1" descr="A blue and green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4815842" name="Picture 1" descr="A blue and green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378" cy="6488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A24FA"/>
    <w:multiLevelType w:val="hybridMultilevel"/>
    <w:tmpl w:val="8B965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561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203"/>
    <w:rsid w:val="0004571B"/>
    <w:rsid w:val="00053252"/>
    <w:rsid w:val="0005358A"/>
    <w:rsid w:val="00066AE7"/>
    <w:rsid w:val="00076CBE"/>
    <w:rsid w:val="00081009"/>
    <w:rsid w:val="000812B0"/>
    <w:rsid w:val="000945D8"/>
    <w:rsid w:val="0009636B"/>
    <w:rsid w:val="000A498F"/>
    <w:rsid w:val="000B2422"/>
    <w:rsid w:val="000B6A6E"/>
    <w:rsid w:val="000D0C4C"/>
    <w:rsid w:val="000E27FB"/>
    <w:rsid w:val="000E6CCB"/>
    <w:rsid w:val="000E6F60"/>
    <w:rsid w:val="000E7BDA"/>
    <w:rsid w:val="00114808"/>
    <w:rsid w:val="00120963"/>
    <w:rsid w:val="00132C19"/>
    <w:rsid w:val="00136791"/>
    <w:rsid w:val="00153B8F"/>
    <w:rsid w:val="00160788"/>
    <w:rsid w:val="00163E4B"/>
    <w:rsid w:val="001876A1"/>
    <w:rsid w:val="00187F23"/>
    <w:rsid w:val="001926C7"/>
    <w:rsid w:val="0019611E"/>
    <w:rsid w:val="001A06BE"/>
    <w:rsid w:val="001B09E4"/>
    <w:rsid w:val="001C6C2B"/>
    <w:rsid w:val="001D30CE"/>
    <w:rsid w:val="001E1FE2"/>
    <w:rsid w:val="001E2995"/>
    <w:rsid w:val="001E5B9F"/>
    <w:rsid w:val="001E64BE"/>
    <w:rsid w:val="001E7C54"/>
    <w:rsid w:val="00200A61"/>
    <w:rsid w:val="00206327"/>
    <w:rsid w:val="00210B87"/>
    <w:rsid w:val="00210E3C"/>
    <w:rsid w:val="00225D24"/>
    <w:rsid w:val="0025049B"/>
    <w:rsid w:val="00263BA5"/>
    <w:rsid w:val="002663E9"/>
    <w:rsid w:val="0028646E"/>
    <w:rsid w:val="002924A3"/>
    <w:rsid w:val="002A523A"/>
    <w:rsid w:val="002B5A8B"/>
    <w:rsid w:val="002D0A4A"/>
    <w:rsid w:val="002D0D1F"/>
    <w:rsid w:val="002D1799"/>
    <w:rsid w:val="002D1D22"/>
    <w:rsid w:val="002D1EBA"/>
    <w:rsid w:val="002E1003"/>
    <w:rsid w:val="002E32CC"/>
    <w:rsid w:val="002F58AB"/>
    <w:rsid w:val="0030129F"/>
    <w:rsid w:val="00311844"/>
    <w:rsid w:val="00317B64"/>
    <w:rsid w:val="00326C3C"/>
    <w:rsid w:val="0033776B"/>
    <w:rsid w:val="00347437"/>
    <w:rsid w:val="00354446"/>
    <w:rsid w:val="0037048D"/>
    <w:rsid w:val="00375838"/>
    <w:rsid w:val="00382187"/>
    <w:rsid w:val="00386D1B"/>
    <w:rsid w:val="00387DED"/>
    <w:rsid w:val="0039212C"/>
    <w:rsid w:val="003942B6"/>
    <w:rsid w:val="003A1457"/>
    <w:rsid w:val="003A176C"/>
    <w:rsid w:val="003B545C"/>
    <w:rsid w:val="003D3A7A"/>
    <w:rsid w:val="003D4847"/>
    <w:rsid w:val="003E2300"/>
    <w:rsid w:val="003E2CED"/>
    <w:rsid w:val="003F040E"/>
    <w:rsid w:val="003F70A4"/>
    <w:rsid w:val="0040167B"/>
    <w:rsid w:val="004129BB"/>
    <w:rsid w:val="00412E82"/>
    <w:rsid w:val="0042568D"/>
    <w:rsid w:val="00426E3F"/>
    <w:rsid w:val="004320E1"/>
    <w:rsid w:val="004348D1"/>
    <w:rsid w:val="00435D35"/>
    <w:rsid w:val="00442A51"/>
    <w:rsid w:val="00444B16"/>
    <w:rsid w:val="00444EE9"/>
    <w:rsid w:val="0046639D"/>
    <w:rsid w:val="004745D6"/>
    <w:rsid w:val="00475C6D"/>
    <w:rsid w:val="00477955"/>
    <w:rsid w:val="00495A39"/>
    <w:rsid w:val="004A6158"/>
    <w:rsid w:val="004A6E2D"/>
    <w:rsid w:val="004B15E7"/>
    <w:rsid w:val="004B1718"/>
    <w:rsid w:val="004D3889"/>
    <w:rsid w:val="004E48BC"/>
    <w:rsid w:val="0050405B"/>
    <w:rsid w:val="00506DB1"/>
    <w:rsid w:val="005256A6"/>
    <w:rsid w:val="0053034C"/>
    <w:rsid w:val="00570203"/>
    <w:rsid w:val="00582BC3"/>
    <w:rsid w:val="00584534"/>
    <w:rsid w:val="00585C8F"/>
    <w:rsid w:val="00596424"/>
    <w:rsid w:val="005A614E"/>
    <w:rsid w:val="005C2DE5"/>
    <w:rsid w:val="005E0D9D"/>
    <w:rsid w:val="005E13C0"/>
    <w:rsid w:val="005E234B"/>
    <w:rsid w:val="005F2771"/>
    <w:rsid w:val="00623836"/>
    <w:rsid w:val="00624A16"/>
    <w:rsid w:val="006257BA"/>
    <w:rsid w:val="00627742"/>
    <w:rsid w:val="00635B95"/>
    <w:rsid w:val="00650C71"/>
    <w:rsid w:val="00653113"/>
    <w:rsid w:val="00672163"/>
    <w:rsid w:val="006931D0"/>
    <w:rsid w:val="006A1871"/>
    <w:rsid w:val="006A3C5B"/>
    <w:rsid w:val="006A5D84"/>
    <w:rsid w:val="006B2B7E"/>
    <w:rsid w:val="006B2E66"/>
    <w:rsid w:val="006B375D"/>
    <w:rsid w:val="006D7EF1"/>
    <w:rsid w:val="006F22FE"/>
    <w:rsid w:val="006F36CB"/>
    <w:rsid w:val="006F4384"/>
    <w:rsid w:val="006F4B06"/>
    <w:rsid w:val="00716038"/>
    <w:rsid w:val="00733BFD"/>
    <w:rsid w:val="00755355"/>
    <w:rsid w:val="00761A59"/>
    <w:rsid w:val="00774D99"/>
    <w:rsid w:val="007769D2"/>
    <w:rsid w:val="00791061"/>
    <w:rsid w:val="00791160"/>
    <w:rsid w:val="00792494"/>
    <w:rsid w:val="00795404"/>
    <w:rsid w:val="007A1812"/>
    <w:rsid w:val="007A634B"/>
    <w:rsid w:val="007B3EBD"/>
    <w:rsid w:val="007C539D"/>
    <w:rsid w:val="007E183D"/>
    <w:rsid w:val="007F06D2"/>
    <w:rsid w:val="00802015"/>
    <w:rsid w:val="008064EF"/>
    <w:rsid w:val="00830CEB"/>
    <w:rsid w:val="00833F3E"/>
    <w:rsid w:val="00834D1A"/>
    <w:rsid w:val="00841091"/>
    <w:rsid w:val="0084317C"/>
    <w:rsid w:val="00865528"/>
    <w:rsid w:val="00891A2F"/>
    <w:rsid w:val="00892B03"/>
    <w:rsid w:val="00894572"/>
    <w:rsid w:val="008A0073"/>
    <w:rsid w:val="008D3478"/>
    <w:rsid w:val="008E4FD9"/>
    <w:rsid w:val="008F34DE"/>
    <w:rsid w:val="008F4397"/>
    <w:rsid w:val="008F4C76"/>
    <w:rsid w:val="008F60BC"/>
    <w:rsid w:val="00907C6D"/>
    <w:rsid w:val="009333AA"/>
    <w:rsid w:val="00934E46"/>
    <w:rsid w:val="0093705B"/>
    <w:rsid w:val="00942009"/>
    <w:rsid w:val="009474CC"/>
    <w:rsid w:val="00951184"/>
    <w:rsid w:val="009B22FB"/>
    <w:rsid w:val="009C18A8"/>
    <w:rsid w:val="009C44BA"/>
    <w:rsid w:val="009F000F"/>
    <w:rsid w:val="00A01174"/>
    <w:rsid w:val="00A02254"/>
    <w:rsid w:val="00A029EA"/>
    <w:rsid w:val="00A03386"/>
    <w:rsid w:val="00A048B6"/>
    <w:rsid w:val="00A101FA"/>
    <w:rsid w:val="00A1225F"/>
    <w:rsid w:val="00A1324B"/>
    <w:rsid w:val="00A2701F"/>
    <w:rsid w:val="00A3195A"/>
    <w:rsid w:val="00A46D88"/>
    <w:rsid w:val="00A65178"/>
    <w:rsid w:val="00A72D46"/>
    <w:rsid w:val="00A7A76E"/>
    <w:rsid w:val="00A974BB"/>
    <w:rsid w:val="00AB1424"/>
    <w:rsid w:val="00AB518D"/>
    <w:rsid w:val="00AC31A2"/>
    <w:rsid w:val="00AC3B03"/>
    <w:rsid w:val="00AD3657"/>
    <w:rsid w:val="00AE2B4E"/>
    <w:rsid w:val="00AE3E67"/>
    <w:rsid w:val="00AE4B45"/>
    <w:rsid w:val="00AF1C65"/>
    <w:rsid w:val="00B11C85"/>
    <w:rsid w:val="00B176CE"/>
    <w:rsid w:val="00B176D7"/>
    <w:rsid w:val="00B17DD8"/>
    <w:rsid w:val="00B21242"/>
    <w:rsid w:val="00B2684B"/>
    <w:rsid w:val="00B31CD2"/>
    <w:rsid w:val="00B45060"/>
    <w:rsid w:val="00B51374"/>
    <w:rsid w:val="00B53813"/>
    <w:rsid w:val="00BA2A02"/>
    <w:rsid w:val="00BB0B71"/>
    <w:rsid w:val="00BB110B"/>
    <w:rsid w:val="00BC5603"/>
    <w:rsid w:val="00BC609A"/>
    <w:rsid w:val="00BC6F0D"/>
    <w:rsid w:val="00BE3930"/>
    <w:rsid w:val="00C0216E"/>
    <w:rsid w:val="00C16864"/>
    <w:rsid w:val="00C243EF"/>
    <w:rsid w:val="00C256FA"/>
    <w:rsid w:val="00C25A78"/>
    <w:rsid w:val="00C278E3"/>
    <w:rsid w:val="00C32B7F"/>
    <w:rsid w:val="00C365C4"/>
    <w:rsid w:val="00C4046B"/>
    <w:rsid w:val="00C51CCD"/>
    <w:rsid w:val="00C618A6"/>
    <w:rsid w:val="00C841AC"/>
    <w:rsid w:val="00C910D1"/>
    <w:rsid w:val="00C921DB"/>
    <w:rsid w:val="00C94373"/>
    <w:rsid w:val="00CA0525"/>
    <w:rsid w:val="00CA2FD1"/>
    <w:rsid w:val="00CA60E1"/>
    <w:rsid w:val="00CA7C90"/>
    <w:rsid w:val="00CB1174"/>
    <w:rsid w:val="00CC0A7E"/>
    <w:rsid w:val="00CC19B4"/>
    <w:rsid w:val="00CC3D9F"/>
    <w:rsid w:val="00CC4A4D"/>
    <w:rsid w:val="00CD2ADB"/>
    <w:rsid w:val="00CE597B"/>
    <w:rsid w:val="00CF25E4"/>
    <w:rsid w:val="00D02E01"/>
    <w:rsid w:val="00D06481"/>
    <w:rsid w:val="00D068A4"/>
    <w:rsid w:val="00D0786B"/>
    <w:rsid w:val="00D17BB0"/>
    <w:rsid w:val="00D23967"/>
    <w:rsid w:val="00D25B31"/>
    <w:rsid w:val="00D27B10"/>
    <w:rsid w:val="00D30CD3"/>
    <w:rsid w:val="00D36E80"/>
    <w:rsid w:val="00D42F29"/>
    <w:rsid w:val="00D435EF"/>
    <w:rsid w:val="00D4745E"/>
    <w:rsid w:val="00D55827"/>
    <w:rsid w:val="00D60C5B"/>
    <w:rsid w:val="00D60DE1"/>
    <w:rsid w:val="00D62512"/>
    <w:rsid w:val="00D64BD2"/>
    <w:rsid w:val="00D765B4"/>
    <w:rsid w:val="00DA7B71"/>
    <w:rsid w:val="00DB1103"/>
    <w:rsid w:val="00DB5F5A"/>
    <w:rsid w:val="00DC2FC4"/>
    <w:rsid w:val="00DD03DA"/>
    <w:rsid w:val="00DD789E"/>
    <w:rsid w:val="00DE0EC5"/>
    <w:rsid w:val="00DE7AEB"/>
    <w:rsid w:val="00DF4A8D"/>
    <w:rsid w:val="00DF6B6F"/>
    <w:rsid w:val="00E105CD"/>
    <w:rsid w:val="00E12B1A"/>
    <w:rsid w:val="00E16696"/>
    <w:rsid w:val="00E1701F"/>
    <w:rsid w:val="00E20D1A"/>
    <w:rsid w:val="00E23F9C"/>
    <w:rsid w:val="00E33F69"/>
    <w:rsid w:val="00E36462"/>
    <w:rsid w:val="00E74C18"/>
    <w:rsid w:val="00E8020D"/>
    <w:rsid w:val="00E92C80"/>
    <w:rsid w:val="00E935D7"/>
    <w:rsid w:val="00EA6A17"/>
    <w:rsid w:val="00EB3221"/>
    <w:rsid w:val="00EC1BC6"/>
    <w:rsid w:val="00EC45FE"/>
    <w:rsid w:val="00F12482"/>
    <w:rsid w:val="00F31146"/>
    <w:rsid w:val="00F53DCA"/>
    <w:rsid w:val="00F60E98"/>
    <w:rsid w:val="00F60FF3"/>
    <w:rsid w:val="00F879E8"/>
    <w:rsid w:val="00FC1376"/>
    <w:rsid w:val="00FC5426"/>
    <w:rsid w:val="00FD77E5"/>
    <w:rsid w:val="00FF2D77"/>
    <w:rsid w:val="117862FA"/>
    <w:rsid w:val="1E3188EA"/>
    <w:rsid w:val="29D6450D"/>
    <w:rsid w:val="3BCEF704"/>
    <w:rsid w:val="657F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A2560"/>
  <w15:docId w15:val="{9EDFB36B-332E-C64A-BBA7-ACFE090DE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721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2163"/>
  </w:style>
  <w:style w:type="paragraph" w:styleId="Footer">
    <w:name w:val="footer"/>
    <w:basedOn w:val="Normal"/>
    <w:link w:val="FooterChar"/>
    <w:uiPriority w:val="99"/>
    <w:unhideWhenUsed/>
    <w:rsid w:val="006721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163"/>
  </w:style>
  <w:style w:type="character" w:styleId="Hyperlink">
    <w:name w:val="Hyperlink"/>
    <w:basedOn w:val="DefaultParagraphFont"/>
    <w:uiPriority w:val="99"/>
    <w:unhideWhenUsed/>
    <w:rsid w:val="00F3114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1146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69D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0216E"/>
  </w:style>
  <w:style w:type="paragraph" w:styleId="ListParagraph">
    <w:name w:val="List Paragraph"/>
    <w:basedOn w:val="Normal"/>
    <w:uiPriority w:val="34"/>
    <w:qFormat/>
    <w:rsid w:val="00444EE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B0B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0B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0B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0B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0B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1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17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A17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ichiha.com/?&amp;utm_source=download&amp;utm_medium=referral&amp;utm_campaign=baba&amp;utm_content=homepage" TargetMode="External"/><Relationship Id="rId18" Type="http://schemas.openxmlformats.org/officeDocument/2006/relationships/hyperlink" Target="https://georgia.org/newsroom/press-releases/nichiha-corporation-to-invest-120-million-in-macon-bibb-county-expansion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bldpressroom.com/nichiha/BABA" TargetMode="External"/><Relationship Id="rId17" Type="http://schemas.openxmlformats.org/officeDocument/2006/relationships/hyperlink" Target="https://mbcia.com/announcements/nichiha-usa-expands-capabilities-for-american-made-products-macon-facility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ichiha.com/products/nichiproducts?&amp;utm_source=download&amp;utm_medium=referral&amp;utm_campaign=baba&amp;utm_content=nichiproducts" TargetMode="External"/><Relationship Id="rId20" Type="http://schemas.openxmlformats.org/officeDocument/2006/relationships/hyperlink" Target="https://www.nichiha.com/?&amp;utm_source=download&amp;utm_medium=referral&amp;utm_campaign=baba&amp;utm_content=homepag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an.mcfarland@bld-marketing.com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nichiha.com/products/architectural-wall-panels?&amp;utm_source=download&amp;utm_medium=referral&amp;utm_campaign=baba&amp;utm_content=awp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nichiha.com/?&amp;utm_source=download&amp;utm_medium=referral&amp;utm_campaign=baba&amp;utm_content=homepag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ichiha.com/blog/nichiha-achieves-environmental-product-declarations-epds-for-both-us-factories-embracing-sustainability-transparency?&amp;utm_source=download&amp;utm_medium=referral&amp;utm_campaign=baba&amp;utm_content=epd_release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664B4605E2F4AB814977FC16065D9" ma:contentTypeVersion="20" ma:contentTypeDescription="Create a new document." ma:contentTypeScope="" ma:versionID="5eb99534da8de7a20786ba5f8aaad962">
  <xsd:schema xmlns:xsd="http://www.w3.org/2001/XMLSchema" xmlns:xs="http://www.w3.org/2001/XMLSchema" xmlns:p="http://schemas.microsoft.com/office/2006/metadata/properties" xmlns:ns2="6e7b6fa3-9fc5-469b-8b9a-3e2156be0a31" xmlns:ns3="14190d81-e954-4a4b-a9da-a1b9b9dc5916" targetNamespace="http://schemas.microsoft.com/office/2006/metadata/properties" ma:root="true" ma:fieldsID="66b37992a39029e74ceba30738ccad04" ns2:_="" ns3:_="">
    <xsd:import namespace="6e7b6fa3-9fc5-469b-8b9a-3e2156be0a31"/>
    <xsd:import namespace="14190d81-e954-4a4b-a9da-a1b9b9dc5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b6fa3-9fc5-469b-8b9a-3e2156be0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5bea00c-7f22-4f8a-81a7-3e3495b3dc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90d81-e954-4a4b-a9da-a1b9b9dc591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ed04901-9a0e-45e8-9627-a986e087ccec}" ma:internalName="TaxCatchAll" ma:showField="CatchAllData" ma:web="14190d81-e954-4a4b-a9da-a1b9b9dc59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s2CpUwocWjUNHnJ1OFp48WxnbQ==">CgMxLjA4AHIhMTB2R2lMOHRYTHZsNlVGNnJObU9zNWlITEVaS1hURWpO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7b6fa3-9fc5-469b-8b9a-3e2156be0a31">
      <Terms xmlns="http://schemas.microsoft.com/office/infopath/2007/PartnerControls"/>
    </lcf76f155ced4ddcb4097134ff3c332f>
    <_Flow_SignoffStatus xmlns="6e7b6fa3-9fc5-469b-8b9a-3e2156be0a31" xsi:nil="true"/>
    <TaxCatchAll xmlns="14190d81-e954-4a4b-a9da-a1b9b9dc591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89E2E9-D662-445B-96D6-C8217B855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7b6fa3-9fc5-469b-8b9a-3e2156be0a31"/>
    <ds:schemaRef ds:uri="14190d81-e954-4a4b-a9da-a1b9b9dc5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3D509945-98C8-469A-B1FC-838FB88B90E2}">
  <ds:schemaRefs>
    <ds:schemaRef ds:uri="http://schemas.microsoft.com/office/2006/metadata/properties"/>
    <ds:schemaRef ds:uri="http://schemas.microsoft.com/office/infopath/2007/PartnerControls"/>
    <ds:schemaRef ds:uri="6e7b6fa3-9fc5-469b-8b9a-3e2156be0a31"/>
    <ds:schemaRef ds:uri="14190d81-e954-4a4b-a9da-a1b9b9dc5916"/>
  </ds:schemaRefs>
</ds:datastoreItem>
</file>

<file path=customXml/itemProps4.xml><?xml version="1.0" encoding="utf-8"?>
<ds:datastoreItem xmlns:ds="http://schemas.openxmlformats.org/officeDocument/2006/customXml" ds:itemID="{17844B8A-5A55-4145-9118-D29F943580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Donaldson</dc:creator>
  <cp:keywords/>
  <cp:lastModifiedBy>Sean McFarland</cp:lastModifiedBy>
  <cp:revision>7</cp:revision>
  <dcterms:created xsi:type="dcterms:W3CDTF">2024-12-10T14:31:00Z</dcterms:created>
  <dcterms:modified xsi:type="dcterms:W3CDTF">2025-01-07T15:17:00Z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0x01010036A664B4605E2F4AB814977FC16065D9</vt:lpwstr>
  </property>
  <property fmtid="{D5CDD505-2E9C-101B-9397-08002B2CF9AE}" pid="3" name="MediaServiceImageTags">
    <vt:lpwstr/>
  </property>
</Properties>
</file>