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1499" w14:textId="08EB2F62" w:rsidR="00461559" w:rsidRDefault="00461559">
      <w:pPr>
        <w:spacing w:line="259" w:lineRule="auto"/>
      </w:pPr>
    </w:p>
    <w:p w14:paraId="1BB5F9D1" w14:textId="77777777" w:rsidR="00461559" w:rsidRDefault="001630D8">
      <w:pPr>
        <w:spacing w:after="145" w:line="259" w:lineRule="auto"/>
        <w:ind w:left="-440" w:right="-47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0E324" wp14:editId="4B83CF98">
                <wp:extent cx="5630419" cy="1190245"/>
                <wp:effectExtent l="0" t="0" r="0" b="3810"/>
                <wp:docPr id="702" name="Group 7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5C0518-FC5C-4799-8CBF-C3480C7E5B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624" cy="1193291"/>
                          <a:chOff x="0" y="0"/>
                          <a:chExt cx="5862624" cy="1193291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640"/>
                            <a:ext cx="2280907" cy="274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1"/>
                            <a:ext cx="2278380" cy="27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56432" y="364236"/>
                            <a:ext cx="2173986" cy="7284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475482" y="370303"/>
                            <a:ext cx="768919" cy="186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47738" w14:textId="77777777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9"/>
                                  <w:szCs w:val="19"/>
                                </w:rPr>
                                <w:t>Contact</w:t>
                              </w:r>
                              <w:r w:rsidRPr="00943D6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75482" y="514940"/>
                            <a:ext cx="2278375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75BC9" w14:textId="2A8DCAD2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Jake Michalski, 412-347-8023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3475482" y="652100"/>
                            <a:ext cx="238714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5B7FA" w14:textId="62CFAAFE" w:rsidR="00A31FFA" w:rsidRPr="00943D62" w:rsidRDefault="00A31FFA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43D62"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 w:color="000000"/>
                                </w:rPr>
                                <w:t>jake.michalski@bld-marketing.com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" name="Rectangle 696"/>
                        <wps:cNvSpPr/>
                        <wps:spPr>
                          <a:xfrm>
                            <a:off x="5270062" y="652100"/>
                            <a:ext cx="44262" cy="177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30942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5482" y="790166"/>
                            <a:ext cx="46383" cy="186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A16D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75482" y="935957"/>
                            <a:ext cx="41711" cy="184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6A964" w14:textId="77777777" w:rsidR="00A31FFA" w:rsidRDefault="00A31FF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Shape 922"/>
                        <wps:cNvSpPr/>
                        <wps:spPr>
                          <a:xfrm>
                            <a:off x="343662" y="1184147"/>
                            <a:ext cx="5080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254" h="9144">
                                <a:moveTo>
                                  <a:pt x="0" y="0"/>
                                </a:moveTo>
                                <a:lnTo>
                                  <a:pt x="5080254" y="0"/>
                                </a:lnTo>
                                <a:lnTo>
                                  <a:pt x="5080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29A0E324" id="Group 702" o:spid="_x0000_s1026" style="width:443.35pt;height:93.7pt;mso-position-horizontal-relative:char;mso-position-vertical-relative:line" coordsize="58626,1193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rASTbAAEjWHcdAAAAAElFTkSuQmCCUEsDBAoAAAAAAAAAIQDORn4WbAMAAGwD&#10;AAAUAAAAZHJzL21lZGlhL2ltYWdlNS5wbmeJUE5HDQoaCgAAAA1JSERSAAAC9gAAAP4IBgAAAFEt&#10;QWQAAAABc1JHQgCuzhzpAAAABGdBTUEAALGPC/xhBQAAAAlwSFlzAAAOwwAADsMBx2+oZAAAAwFJ&#10;REFUeF7twQEBAAAAgiD/r25IQ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22783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">
                  <v:imagedata r:id="rId12" o:title=""/>
                </v:shape>
                <v:shape id="Picture 12" o:spid="_x0000_s1028" type="#_x0000_t75" style="position:absolute;top:2743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">
                  <v:imagedata r:id="rId13" o:title=""/>
                </v:shape>
                <v:shape id="Picture 14" o:spid="_x0000_s1029" type="#_x0000_t75" style="position:absolute;top:5486;width:22809;height: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">
                  <v:imagedata r:id="rId14" o:title=""/>
                </v:shape>
                <v:shape id="Picture 16" o:spid="_x0000_s1030" type="#_x0000_t75" style="position:absolute;top:8229;width:22783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">
                  <v:imagedata r:id="rId15" o:title=""/>
                </v:shape>
                <v:shape id="Picture 18" o:spid="_x0000_s1031" type="#_x0000_t75" style="position:absolute;left:34564;top:3642;width:21740;height:7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">
                  <v:imagedata r:id="rId16" o:title=""/>
                </v:shape>
                <v:rect id="Rectangle 19" o:spid="_x0000_s1032" style="position:absolute;left:34754;top:3703;width:769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5B47738" w14:textId="77777777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b/>
                            <w:sz w:val="19"/>
                            <w:szCs w:val="19"/>
                          </w:rPr>
                          <w:t>Contact</w:t>
                        </w:r>
                        <w:r w:rsidRPr="00943D6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:  </w:t>
                        </w:r>
                      </w:p>
                    </w:txbxContent>
                  </v:textbox>
                </v:rect>
                <v:rect id="Rectangle 20" o:spid="_x0000_s1033" style="position:absolute;left:34754;top:5149;width:22784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775BC9" w14:textId="2A8DCAD2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Jake Michalski, 412-347-8023 </w:t>
                        </w:r>
                      </w:p>
                    </w:txbxContent>
                  </v:textbox>
                </v:rect>
                <v:rect id="Rectangle 695" o:spid="_x0000_s1034" style="position:absolute;left:34754;top:6521;width:2387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0FA5B7FA" w14:textId="62CFAAFE" w:rsidR="00A31FFA" w:rsidRPr="00943D62" w:rsidRDefault="00A31FFA">
                        <w:pPr>
                          <w:spacing w:after="160" w:line="259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43D62">
                          <w:rPr>
                            <w:rFonts w:ascii="Arial" w:hAnsi="Arial" w:cs="Arial"/>
                            <w:sz w:val="18"/>
                            <w:szCs w:val="18"/>
                            <w:u w:val="single" w:color="000000"/>
                          </w:rPr>
                          <w:t>jake.michalski@bld-marketing.com</w:t>
                        </w:r>
                      </w:p>
                    </w:txbxContent>
                  </v:textbox>
                </v:rect>
                <v:rect id="Rectangle 696" o:spid="_x0000_s1035" style="position:absolute;left:52700;top:6521;width:443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lH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0ht8z4QjIzQ8AAAD//wMAUEsBAi0AFAAGAAgAAAAhANvh9svuAAAAhQEAABMAAAAAAAAA&#10;AAAAAAAAAAAAAFtDb250ZW50X1R5cGVzXS54bWxQSwECLQAUAAYACAAAACEAWvQsW78AAAAVAQAA&#10;CwAAAAAAAAAAAAAAAAAfAQAAX3JlbHMvLnJlbHNQSwECLQAUAAYACAAAACEABz6JR8YAAADcAAAA&#10;DwAAAAAAAAAAAAAAAAAHAgAAZHJzL2Rvd25yZXYueG1sUEsFBgAAAAADAAMAtwAAAPoCAAAAAA==&#10;" filled="f" stroked="f">
                  <v:textbox inset="0,0,0,0">
                    <w:txbxContent>
                      <w:p w14:paraId="18830942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6" style="position:absolute;left:34754;top:7901;width:464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2E7A16D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7" style="position:absolute;left:34754;top:9359;width:417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B36A964" w14:textId="77777777" w:rsidR="00A31FFA" w:rsidRDefault="00A31FF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2" o:spid="_x0000_s1038" style="position:absolute;left:3436;top:11841;width:50803;height:91;visibility:visible;mso-wrap-style:square;v-text-anchor:top" coordsize="508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" path="m,l5080254,r,9144l,9144,,e" fillcolor="black" stroked="f" strokeweight="0">
                  <v:stroke miterlimit="83231f" joinstyle="miter"/>
                  <v:path arrowok="t" textboxrect="0,0,5080254,9144"/>
                </v:shape>
                <w10:anchorlock/>
              </v:group>
            </w:pict>
          </mc:Fallback>
        </mc:AlternateContent>
      </w:r>
      <w:r>
        <w:rPr>
          <w:sz w:val="19"/>
        </w:rPr>
        <w:t xml:space="preserve"> </w:t>
      </w:r>
    </w:p>
    <w:p w14:paraId="2F3D7E4D" w14:textId="77777777" w:rsidR="00461559" w:rsidRPr="00DD1B69" w:rsidRDefault="001630D8">
      <w:pPr>
        <w:spacing w:line="259" w:lineRule="auto"/>
        <w:ind w:left="175"/>
        <w:rPr>
          <w:rFonts w:ascii="Arial" w:hAnsi="Arial" w:cs="Arial"/>
        </w:rPr>
      </w:pPr>
      <w:r w:rsidRPr="00DD1B69">
        <w:rPr>
          <w:rFonts w:ascii="Arial" w:hAnsi="Arial" w:cs="Arial"/>
          <w:b/>
          <w:sz w:val="28"/>
        </w:rPr>
        <w:t xml:space="preserve">News Release </w:t>
      </w:r>
    </w:p>
    <w:p w14:paraId="65230C5D" w14:textId="3D651AA1" w:rsidR="00461559" w:rsidRPr="00EA3A46" w:rsidRDefault="002A6883">
      <w:pPr>
        <w:spacing w:line="259" w:lineRule="auto"/>
        <w:ind w:left="175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Ju</w:t>
      </w:r>
      <w:r w:rsidR="008A1AD7">
        <w:rPr>
          <w:rFonts w:ascii="Arial" w:hAnsi="Arial" w:cs="Arial"/>
          <w:color w:val="000000" w:themeColor="text1"/>
          <w:sz w:val="16"/>
          <w:szCs w:val="16"/>
        </w:rPr>
        <w:t>ly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C72F2">
        <w:rPr>
          <w:rFonts w:ascii="Arial" w:hAnsi="Arial" w:cs="Arial"/>
          <w:color w:val="000000" w:themeColor="text1"/>
          <w:sz w:val="16"/>
          <w:szCs w:val="16"/>
        </w:rPr>
        <w:t>22</w:t>
      </w:r>
      <w:r w:rsidR="006045AC" w:rsidRPr="00CB0357">
        <w:rPr>
          <w:rFonts w:ascii="Arial" w:hAnsi="Arial" w:cs="Arial"/>
          <w:color w:val="000000" w:themeColor="text1"/>
          <w:sz w:val="16"/>
          <w:szCs w:val="16"/>
        </w:rPr>
        <w:t>,</w:t>
      </w:r>
      <w:r w:rsidR="001630D8" w:rsidRPr="00CB0357">
        <w:rPr>
          <w:rFonts w:ascii="Arial" w:hAnsi="Arial" w:cs="Arial"/>
          <w:color w:val="000000" w:themeColor="text1"/>
          <w:sz w:val="16"/>
          <w:szCs w:val="16"/>
        </w:rPr>
        <w:t xml:space="preserve">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</w:p>
    <w:p w14:paraId="51846216" w14:textId="5EB3BB69" w:rsidR="005E67A4" w:rsidRDefault="005E67A4">
      <w:pPr>
        <w:spacing w:line="259" w:lineRule="auto"/>
        <w:ind w:left="175"/>
        <w:rPr>
          <w:rFonts w:ascii="Arial" w:hAnsi="Arial" w:cs="Arial"/>
          <w:sz w:val="15"/>
        </w:rPr>
      </w:pPr>
    </w:p>
    <w:p w14:paraId="302987AF" w14:textId="22FEACA2" w:rsidR="005E67A4" w:rsidRPr="00DD1B69" w:rsidRDefault="005E67A4">
      <w:pPr>
        <w:spacing w:line="259" w:lineRule="auto"/>
        <w:ind w:left="175"/>
        <w:rPr>
          <w:rFonts w:ascii="Arial" w:hAnsi="Arial" w:cs="Arial"/>
        </w:rPr>
      </w:pPr>
      <w:r w:rsidRPr="00C145FD">
        <w:rPr>
          <w:rFonts w:ascii="Arial" w:hAnsi="Arial" w:cs="Arial"/>
          <w:b/>
          <w:color w:val="000000" w:themeColor="text1"/>
          <w:sz w:val="22"/>
          <w:szCs w:val="22"/>
        </w:rPr>
        <w:t xml:space="preserve">Photos: </w:t>
      </w:r>
      <w:hyperlink r:id="rId17" w:history="1">
        <w:r w:rsidR="006D7B67">
          <w:rPr>
            <w:rStyle w:val="Hyperlink"/>
            <w:rFonts w:ascii="Arial" w:hAnsi="Arial" w:cs="Arial"/>
            <w:bCs/>
            <w:sz w:val="22"/>
            <w:szCs w:val="22"/>
          </w:rPr>
          <w:t>https://bldpressroom.com/dec/new-finance-vp-2025</w:t>
        </w:r>
      </w:hyperlink>
    </w:p>
    <w:p w14:paraId="0C9E3510" w14:textId="77777777" w:rsidR="00461559" w:rsidRDefault="001630D8">
      <w:pPr>
        <w:spacing w:after="8" w:line="259" w:lineRule="auto"/>
        <w:ind w:left="88" w:right="-1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41264A" wp14:editId="3066E037">
                <wp:extent cx="5088636" cy="6092"/>
                <wp:effectExtent l="0" t="0" r="0" b="0"/>
                <wp:docPr id="703" name="Group 7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97A013-8269-4182-B33A-7B3D1F58BD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8636" cy="6092"/>
                          <a:chOff x="0" y="0"/>
                          <a:chExt cx="5088636" cy="6092"/>
                        </a:xfrm>
                      </wpg:grpSpPr>
                      <wps:wsp>
                        <wps:cNvPr id="924" name="Shape 924"/>
                        <wps:cNvSpPr/>
                        <wps:spPr>
                          <a:xfrm>
                            <a:off x="0" y="0"/>
                            <a:ext cx="5088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636" h="9144">
                                <a:moveTo>
                                  <a:pt x="0" y="0"/>
                                </a:moveTo>
                                <a:lnTo>
                                  <a:pt x="5088636" y="0"/>
                                </a:lnTo>
                                <a:lnTo>
                                  <a:pt x="5088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w16sdtfl="http://schemas.microsoft.com/office/word/2024/wordml/sdtformatlock">
            <w:pict>
              <v:group w14:anchorId="130E879E" id="Group 703" o:spid="_x0000_s1026" style="width:400.7pt;height:.5pt;mso-position-horizontal-relative:char;mso-position-vertical-relative:line" coordsize="508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">
                <v:shape id="Shape 924" o:spid="_x0000_s1027" style="position:absolute;width:50886;height:91;visibility:visible;mso-wrap-style:square;v-text-anchor:top" coordsize="5088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" path="m,l5088636,r,9144l,9144,,e" fillcolor="black" stroked="f" strokeweight="0">
                  <v:stroke miterlimit="83231f" joinstyle="miter"/>
                  <v:path arrowok="t" textboxrect="0,0,5088636,9144"/>
                </v:shape>
                <w10:anchorlock/>
              </v:group>
            </w:pict>
          </mc:Fallback>
        </mc:AlternateContent>
      </w:r>
    </w:p>
    <w:p w14:paraId="2C666228" w14:textId="77777777" w:rsidR="00461559" w:rsidRPr="002502FF" w:rsidRDefault="001630D8">
      <w:pPr>
        <w:spacing w:after="120" w:line="259" w:lineRule="auto"/>
        <w:ind w:left="103"/>
        <w:jc w:val="center"/>
        <w:rPr>
          <w:sz w:val="34"/>
          <w:szCs w:val="34"/>
        </w:rPr>
      </w:pPr>
      <w:r w:rsidRPr="002502FF">
        <w:rPr>
          <w:b/>
          <w:color w:val="00559F"/>
          <w:sz w:val="34"/>
          <w:szCs w:val="34"/>
        </w:rPr>
        <w:t xml:space="preserve"> </w:t>
      </w:r>
    </w:p>
    <w:p w14:paraId="4CF1817F" w14:textId="39AD5737" w:rsidR="00461559" w:rsidRDefault="00620108" w:rsidP="002A6883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34"/>
          <w:szCs w:val="34"/>
        </w:rPr>
      </w:pPr>
      <w:r>
        <w:rPr>
          <w:rFonts w:ascii="Arial" w:hAnsi="Arial" w:cs="Arial"/>
          <w:b/>
          <w:color w:val="00559F"/>
          <w:sz w:val="34"/>
          <w:szCs w:val="34"/>
        </w:rPr>
        <w:t xml:space="preserve">Deceuninck North America </w:t>
      </w:r>
      <w:r w:rsidR="0006496F">
        <w:rPr>
          <w:rFonts w:ascii="Arial" w:hAnsi="Arial" w:cs="Arial"/>
          <w:b/>
          <w:color w:val="00559F"/>
          <w:sz w:val="34"/>
          <w:szCs w:val="34"/>
        </w:rPr>
        <w:t>Appoints</w:t>
      </w:r>
      <w:r w:rsidR="008A1AD7">
        <w:rPr>
          <w:rFonts w:ascii="Arial" w:hAnsi="Arial" w:cs="Arial"/>
          <w:b/>
          <w:color w:val="00559F"/>
          <w:sz w:val="34"/>
          <w:szCs w:val="34"/>
        </w:rPr>
        <w:t xml:space="preserve"> New</w:t>
      </w:r>
      <w:r w:rsidR="0006496F">
        <w:rPr>
          <w:rFonts w:ascii="Arial" w:hAnsi="Arial" w:cs="Arial"/>
          <w:b/>
          <w:color w:val="00559F"/>
          <w:sz w:val="34"/>
          <w:szCs w:val="34"/>
        </w:rPr>
        <w:br/>
      </w:r>
      <w:r w:rsidR="008A1AD7">
        <w:rPr>
          <w:rFonts w:ascii="Arial" w:hAnsi="Arial" w:cs="Arial"/>
          <w:b/>
          <w:color w:val="00559F"/>
          <w:sz w:val="34"/>
          <w:szCs w:val="34"/>
        </w:rPr>
        <w:t>Vice President of</w:t>
      </w:r>
      <w:r w:rsidR="00667062">
        <w:rPr>
          <w:rFonts w:ascii="Arial" w:hAnsi="Arial" w:cs="Arial"/>
          <w:b/>
          <w:color w:val="00559F"/>
          <w:sz w:val="34"/>
          <w:szCs w:val="34"/>
        </w:rPr>
        <w:t xml:space="preserve"> Finance</w:t>
      </w:r>
    </w:p>
    <w:p w14:paraId="6CD7153A" w14:textId="49F7A110" w:rsidR="009722A3" w:rsidRPr="00483C40" w:rsidRDefault="007556E1" w:rsidP="00AF2C5D">
      <w:pPr>
        <w:spacing w:line="250" w:lineRule="auto"/>
        <w:ind w:left="51" w:right="41"/>
        <w:jc w:val="center"/>
        <w:rPr>
          <w:rFonts w:ascii="Arial" w:hAnsi="Arial" w:cs="Arial"/>
          <w:b/>
          <w:color w:val="00559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Organization</w:t>
      </w:r>
      <w:r w:rsidRPr="007556E1">
        <w:rPr>
          <w:rFonts w:ascii="Arial" w:hAnsi="Arial" w:cs="Arial"/>
          <w:sz w:val="20"/>
          <w:szCs w:val="20"/>
        </w:rPr>
        <w:t xml:space="preserve"> </w:t>
      </w:r>
      <w:r w:rsidR="0006496F">
        <w:rPr>
          <w:rFonts w:ascii="Arial" w:hAnsi="Arial" w:cs="Arial"/>
          <w:sz w:val="20"/>
          <w:szCs w:val="20"/>
        </w:rPr>
        <w:t>Strengthens Leadership Team With the Addition of Industry Veteran</w:t>
      </w:r>
    </w:p>
    <w:p w14:paraId="6130E572" w14:textId="77777777" w:rsidR="00DE516E" w:rsidRPr="002502FF" w:rsidRDefault="00DE516E">
      <w:pPr>
        <w:spacing w:line="250" w:lineRule="auto"/>
        <w:ind w:left="51" w:right="41"/>
        <w:jc w:val="center"/>
        <w:rPr>
          <w:rFonts w:ascii="Arial" w:hAnsi="Arial" w:cs="Arial"/>
          <w:bCs/>
          <w:sz w:val="28"/>
          <w:szCs w:val="28"/>
        </w:rPr>
      </w:pPr>
    </w:p>
    <w:p w14:paraId="17F30788" w14:textId="3BEAB29D" w:rsidR="00427249" w:rsidRPr="00307209" w:rsidRDefault="001630D8" w:rsidP="00427249">
      <w:pPr>
        <w:ind w:left="-5"/>
        <w:rPr>
          <w:rFonts w:ascii="Arial" w:hAnsi="Arial" w:cs="Arial"/>
          <w:sz w:val="22"/>
          <w:szCs w:val="22"/>
        </w:rPr>
      </w:pPr>
      <w:r w:rsidRPr="00307209">
        <w:rPr>
          <w:rFonts w:ascii="Arial" w:hAnsi="Arial" w:cs="Arial"/>
          <w:b/>
          <w:bCs/>
          <w:sz w:val="22"/>
          <w:szCs w:val="22"/>
        </w:rPr>
        <w:t xml:space="preserve">MONROE, OH </w:t>
      </w:r>
      <w:r w:rsidRPr="00307209">
        <w:rPr>
          <w:rFonts w:ascii="Arial" w:hAnsi="Arial" w:cs="Arial"/>
          <w:sz w:val="22"/>
          <w:szCs w:val="22"/>
        </w:rPr>
        <w:t>–</w:t>
      </w:r>
      <w:r w:rsidR="007F147B" w:rsidRPr="00307209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7D1104" w:rsidRPr="00307209">
          <w:rPr>
            <w:rStyle w:val="Hyperlink"/>
            <w:rFonts w:ascii="Arial" w:hAnsi="Arial" w:cs="Arial"/>
            <w:sz w:val="22"/>
            <w:szCs w:val="22"/>
          </w:rPr>
          <w:t>Deceuninck</w:t>
        </w:r>
        <w:r w:rsidR="000C1B20" w:rsidRPr="00307209">
          <w:rPr>
            <w:rStyle w:val="Hyperlink"/>
            <w:rFonts w:ascii="Arial" w:hAnsi="Arial" w:cs="Arial"/>
            <w:sz w:val="22"/>
            <w:szCs w:val="22"/>
          </w:rPr>
          <w:t xml:space="preserve"> North America</w:t>
        </w:r>
      </w:hyperlink>
      <w:r w:rsidR="000C1B20" w:rsidRPr="00307209">
        <w:rPr>
          <w:rFonts w:ascii="Arial" w:hAnsi="Arial" w:cs="Arial"/>
          <w:sz w:val="22"/>
          <w:szCs w:val="22"/>
        </w:rPr>
        <w:t>, an industry-leading manufacturer and extruder of energy-efficient residential and commercial PVC window and door components and systems,</w:t>
      </w:r>
      <w:r w:rsidR="007D1104" w:rsidRPr="00307209">
        <w:rPr>
          <w:rFonts w:ascii="Arial" w:hAnsi="Arial" w:cs="Arial"/>
          <w:sz w:val="22"/>
          <w:szCs w:val="22"/>
        </w:rPr>
        <w:t xml:space="preserve"> is pleased to announce</w:t>
      </w:r>
      <w:r w:rsidR="00427249" w:rsidRPr="00307209">
        <w:rPr>
          <w:rFonts w:ascii="Arial" w:hAnsi="Arial" w:cs="Arial"/>
          <w:sz w:val="22"/>
          <w:szCs w:val="22"/>
        </w:rPr>
        <w:t xml:space="preserve"> </w:t>
      </w:r>
      <w:r w:rsidR="002A6883">
        <w:rPr>
          <w:rFonts w:ascii="Arial" w:hAnsi="Arial" w:cs="Arial"/>
          <w:sz w:val="22"/>
          <w:szCs w:val="22"/>
        </w:rPr>
        <w:t>the</w:t>
      </w:r>
      <w:r w:rsidR="00427249" w:rsidRPr="00307209">
        <w:rPr>
          <w:rFonts w:ascii="Arial" w:hAnsi="Arial" w:cs="Arial"/>
          <w:sz w:val="22"/>
          <w:szCs w:val="22"/>
        </w:rPr>
        <w:t xml:space="preserve"> addition </w:t>
      </w:r>
      <w:r w:rsidR="002A6883">
        <w:rPr>
          <w:rFonts w:ascii="Arial" w:hAnsi="Arial" w:cs="Arial"/>
          <w:sz w:val="22"/>
          <w:szCs w:val="22"/>
        </w:rPr>
        <w:t xml:space="preserve">of William Ding, vice president of finance, </w:t>
      </w:r>
      <w:r w:rsidR="00427249" w:rsidRPr="00307209">
        <w:rPr>
          <w:rFonts w:ascii="Arial" w:hAnsi="Arial" w:cs="Arial"/>
          <w:sz w:val="22"/>
          <w:szCs w:val="22"/>
        </w:rPr>
        <w:t xml:space="preserve">to its team </w:t>
      </w:r>
      <w:r w:rsidR="00BD5319" w:rsidRPr="00307209">
        <w:rPr>
          <w:rFonts w:ascii="Arial" w:hAnsi="Arial" w:cs="Arial"/>
          <w:sz w:val="22"/>
          <w:szCs w:val="22"/>
        </w:rPr>
        <w:t>in</w:t>
      </w:r>
      <w:r w:rsidR="00427249" w:rsidRPr="00307209">
        <w:rPr>
          <w:rFonts w:ascii="Arial" w:hAnsi="Arial" w:cs="Arial"/>
          <w:sz w:val="22"/>
          <w:szCs w:val="22"/>
        </w:rPr>
        <w:t xml:space="preserve"> Monroe, OH.</w:t>
      </w:r>
    </w:p>
    <w:p w14:paraId="0355BA4C" w14:textId="77777777" w:rsidR="00427249" w:rsidRPr="00307209" w:rsidRDefault="00427249" w:rsidP="008A1AD7">
      <w:pPr>
        <w:rPr>
          <w:rFonts w:ascii="Arial" w:hAnsi="Arial" w:cs="Arial"/>
          <w:sz w:val="22"/>
          <w:szCs w:val="22"/>
        </w:rPr>
      </w:pPr>
    </w:p>
    <w:p w14:paraId="781939FD" w14:textId="77777777" w:rsidR="0099650C" w:rsidRPr="00307209" w:rsidRDefault="0099650C" w:rsidP="0099650C">
      <w:pPr>
        <w:ind w:left="-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“William is an excellent addition to our leadership team and will make a real difference within the organization,” said Terrence Ceulemans, president of Deceuninck North America. “He possesses a deep expertise to help address business challenges, priorities, and financial objectives to continue to propel Deceuninck forward.”</w:t>
      </w:r>
    </w:p>
    <w:p w14:paraId="7AD29B23" w14:textId="77777777" w:rsidR="0099650C" w:rsidRPr="00307209" w:rsidRDefault="0099650C" w:rsidP="0099650C">
      <w:pPr>
        <w:rPr>
          <w:rFonts w:ascii="Arial" w:hAnsi="Arial" w:cs="Arial"/>
          <w:sz w:val="22"/>
          <w:szCs w:val="22"/>
        </w:rPr>
      </w:pPr>
    </w:p>
    <w:p w14:paraId="6219ED5F" w14:textId="1DDE0322" w:rsidR="00E646B5" w:rsidRDefault="002A6883" w:rsidP="00AE1705">
      <w:pPr>
        <w:ind w:left="-5"/>
        <w:rPr>
          <w:rFonts w:ascii="Arial" w:hAnsi="Arial" w:cs="Arial"/>
          <w:sz w:val="22"/>
          <w:szCs w:val="22"/>
        </w:rPr>
      </w:pPr>
      <w:r w:rsidRPr="008A1AD7">
        <w:rPr>
          <w:rFonts w:ascii="Arial" w:hAnsi="Arial" w:cs="Arial"/>
          <w:sz w:val="22"/>
          <w:szCs w:val="22"/>
        </w:rPr>
        <w:t>Ding</w:t>
      </w:r>
      <w:r w:rsidR="00427249" w:rsidRPr="00307209">
        <w:rPr>
          <w:rFonts w:ascii="Arial" w:hAnsi="Arial" w:cs="Arial"/>
          <w:sz w:val="22"/>
          <w:szCs w:val="22"/>
        </w:rPr>
        <w:t xml:space="preserve"> </w:t>
      </w:r>
      <w:r w:rsidR="006F00FB">
        <w:rPr>
          <w:rFonts w:ascii="Arial" w:hAnsi="Arial" w:cs="Arial"/>
          <w:sz w:val="22"/>
          <w:szCs w:val="22"/>
        </w:rPr>
        <w:t xml:space="preserve">brings more than </w:t>
      </w:r>
      <w:r w:rsidR="004A6CE1">
        <w:rPr>
          <w:rFonts w:ascii="Arial" w:hAnsi="Arial" w:cs="Arial"/>
          <w:sz w:val="22"/>
          <w:szCs w:val="22"/>
        </w:rPr>
        <w:t>20</w:t>
      </w:r>
      <w:r w:rsidR="006F00FB">
        <w:rPr>
          <w:rFonts w:ascii="Arial" w:hAnsi="Arial" w:cs="Arial"/>
          <w:sz w:val="22"/>
          <w:szCs w:val="22"/>
        </w:rPr>
        <w:t xml:space="preserve"> years of experience in finance</w:t>
      </w:r>
      <w:r w:rsidR="004A6CE1">
        <w:rPr>
          <w:rFonts w:ascii="Arial" w:hAnsi="Arial" w:cs="Arial"/>
          <w:sz w:val="22"/>
          <w:szCs w:val="22"/>
        </w:rPr>
        <w:t xml:space="preserve"> from global manufacturing companies</w:t>
      </w:r>
      <w:r w:rsidR="006F00FB">
        <w:rPr>
          <w:rFonts w:ascii="Arial" w:hAnsi="Arial" w:cs="Arial"/>
          <w:sz w:val="22"/>
          <w:szCs w:val="22"/>
        </w:rPr>
        <w:t xml:space="preserve"> and most recently served as the financial and operations controller for an Ohio-based manufacturer of sustainable plastic and metal products. A certified management accountant for 20 years, he holds an MBA from the McCombs School of Business at the University of Texas and a bachelor’s degree from Henan University in Kaifeng, China.</w:t>
      </w:r>
      <w:r w:rsidR="0099650C">
        <w:rPr>
          <w:rFonts w:ascii="Arial" w:hAnsi="Arial" w:cs="Arial"/>
          <w:sz w:val="22"/>
          <w:szCs w:val="22"/>
        </w:rPr>
        <w:t xml:space="preserve"> </w:t>
      </w:r>
      <w:r w:rsidR="0006496F">
        <w:rPr>
          <w:rFonts w:ascii="Arial" w:hAnsi="Arial" w:cs="Arial"/>
          <w:sz w:val="22"/>
          <w:szCs w:val="22"/>
        </w:rPr>
        <w:t>Ding assumed</w:t>
      </w:r>
      <w:r w:rsidR="00C54202" w:rsidRPr="00307209">
        <w:rPr>
          <w:rFonts w:ascii="Arial" w:hAnsi="Arial" w:cs="Arial"/>
          <w:sz w:val="22"/>
          <w:szCs w:val="22"/>
        </w:rPr>
        <w:t xml:space="preserve"> </w:t>
      </w:r>
      <w:r w:rsidR="0006496F">
        <w:rPr>
          <w:rFonts w:ascii="Arial" w:hAnsi="Arial" w:cs="Arial"/>
          <w:sz w:val="22"/>
          <w:szCs w:val="22"/>
        </w:rPr>
        <w:t>his</w:t>
      </w:r>
      <w:r w:rsidR="00C54202" w:rsidRPr="00307209">
        <w:rPr>
          <w:rFonts w:ascii="Arial" w:hAnsi="Arial" w:cs="Arial"/>
          <w:sz w:val="22"/>
          <w:szCs w:val="22"/>
        </w:rPr>
        <w:t xml:space="preserve"> role </w:t>
      </w:r>
      <w:r w:rsidR="0006496F">
        <w:rPr>
          <w:rFonts w:ascii="Arial" w:hAnsi="Arial" w:cs="Arial"/>
          <w:sz w:val="22"/>
          <w:szCs w:val="22"/>
        </w:rPr>
        <w:t>at the end of the first quarter of 2025.</w:t>
      </w:r>
    </w:p>
    <w:p w14:paraId="2B6BA48D" w14:textId="77777777" w:rsidR="0006496F" w:rsidRDefault="0006496F" w:rsidP="0006496F">
      <w:pPr>
        <w:rPr>
          <w:rFonts w:ascii="Arial" w:hAnsi="Arial" w:cs="Arial"/>
          <w:sz w:val="22"/>
          <w:szCs w:val="22"/>
        </w:rPr>
      </w:pPr>
    </w:p>
    <w:p w14:paraId="286323F5" w14:textId="5278263A" w:rsidR="00461559" w:rsidRPr="00DD1B69" w:rsidRDefault="001630D8" w:rsidP="0060515F">
      <w:pPr>
        <w:pStyle w:val="Heading1"/>
        <w:spacing w:after="0" w:line="240" w:lineRule="auto"/>
      </w:pPr>
      <w:r w:rsidRPr="00DD1B69">
        <w:t>About Deceuninck North America</w:t>
      </w:r>
    </w:p>
    <w:p w14:paraId="6AB22769" w14:textId="4748BE4D" w:rsidR="0060515F" w:rsidRPr="00DD1B69" w:rsidRDefault="001630D8" w:rsidP="0060515F">
      <w:pPr>
        <w:rPr>
          <w:rFonts w:ascii="Arial" w:hAnsi="Arial" w:cs="Arial"/>
          <w:sz w:val="19"/>
        </w:rPr>
      </w:pPr>
      <w:r w:rsidRPr="00DD1B69">
        <w:rPr>
          <w:rFonts w:ascii="Arial" w:hAnsi="Arial" w:cs="Arial"/>
          <w:sz w:val="19"/>
        </w:rPr>
        <w:t>Deceuninck North America, LLC is an industry</w:t>
      </w:r>
      <w:r w:rsidR="00B30BB2">
        <w:rPr>
          <w:rFonts w:ascii="Arial" w:hAnsi="Arial" w:cs="Arial"/>
          <w:sz w:val="19"/>
        </w:rPr>
        <w:t>-</w:t>
      </w:r>
      <w:r w:rsidRPr="00DD1B69">
        <w:rPr>
          <w:rFonts w:ascii="Arial" w:hAnsi="Arial" w:cs="Arial"/>
          <w:sz w:val="19"/>
        </w:rPr>
        <w:t xml:space="preserve">leading fully integrated design, compounding, tooling, lamination, fiberglass pultrusion and PVC extrusion company that produces energy-efficient residential and commercial window and door systems. The company is committed to developing high-performance products and has customers that produce over 7 million windows and doors annually. Its headquarters are in Monroe, Ohio, with a facility in Fernley, Nevada. Deceuninck North America is part of the Deceuninck Group, an integrated global organization that produces PVC window systems for the building industry. Deceuninck Group </w:t>
      </w:r>
      <w:r w:rsidR="009F4620">
        <w:rPr>
          <w:rFonts w:ascii="Arial" w:hAnsi="Arial" w:cs="Arial"/>
          <w:sz w:val="19"/>
        </w:rPr>
        <w:t xml:space="preserve">is headquartered in Belgium, </w:t>
      </w:r>
      <w:r w:rsidR="00CE13AF">
        <w:rPr>
          <w:rFonts w:ascii="Arial" w:hAnsi="Arial" w:cs="Arial"/>
          <w:sz w:val="19"/>
        </w:rPr>
        <w:t>is listed on</w:t>
      </w:r>
      <w:r w:rsidR="009F4620">
        <w:rPr>
          <w:rFonts w:ascii="Arial" w:hAnsi="Arial" w:cs="Arial"/>
          <w:sz w:val="19"/>
        </w:rPr>
        <w:t xml:space="preserve"> Euronext</w:t>
      </w:r>
      <w:r w:rsidR="00CE13AF">
        <w:rPr>
          <w:rFonts w:ascii="Arial" w:hAnsi="Arial" w:cs="Arial"/>
          <w:sz w:val="19"/>
        </w:rPr>
        <w:t xml:space="preserve"> Brussels (ticker: DECB) and</w:t>
      </w:r>
      <w:r w:rsidR="009F4620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>employs 3,</w:t>
      </w:r>
      <w:r w:rsidR="00CE13AF">
        <w:rPr>
          <w:rFonts w:ascii="Arial" w:hAnsi="Arial" w:cs="Arial"/>
          <w:sz w:val="19"/>
        </w:rPr>
        <w:t>7</w:t>
      </w:r>
      <w:r w:rsidR="00CE13AF" w:rsidRPr="00DD1B69">
        <w:rPr>
          <w:rFonts w:ascii="Arial" w:hAnsi="Arial" w:cs="Arial"/>
          <w:sz w:val="19"/>
        </w:rPr>
        <w:t xml:space="preserve">00 </w:t>
      </w:r>
      <w:r w:rsidRPr="00DD1B69">
        <w:rPr>
          <w:rFonts w:ascii="Arial" w:hAnsi="Arial" w:cs="Arial"/>
          <w:sz w:val="19"/>
        </w:rPr>
        <w:t xml:space="preserve">people servicing more than 4,000 customers in </w:t>
      </w:r>
      <w:r w:rsidR="009F4620">
        <w:rPr>
          <w:rFonts w:ascii="Arial" w:hAnsi="Arial" w:cs="Arial"/>
          <w:sz w:val="19"/>
        </w:rPr>
        <w:t xml:space="preserve">more than </w:t>
      </w:r>
      <w:r w:rsidRPr="00DD1B69">
        <w:rPr>
          <w:rFonts w:ascii="Arial" w:hAnsi="Arial" w:cs="Arial"/>
          <w:sz w:val="19"/>
        </w:rPr>
        <w:t>9</w:t>
      </w:r>
      <w:r w:rsidR="009F4620">
        <w:rPr>
          <w:rFonts w:ascii="Arial" w:hAnsi="Arial" w:cs="Arial"/>
          <w:sz w:val="19"/>
        </w:rPr>
        <w:t>0</w:t>
      </w:r>
      <w:r w:rsidRPr="00DD1B69">
        <w:rPr>
          <w:rFonts w:ascii="Arial" w:hAnsi="Arial" w:cs="Arial"/>
          <w:sz w:val="19"/>
        </w:rPr>
        <w:t xml:space="preserve"> countries with worldwide production facilities. For more information,</w:t>
      </w:r>
      <w:r w:rsidR="009C5CD5" w:rsidRPr="00DD1B69">
        <w:rPr>
          <w:rFonts w:ascii="Arial" w:hAnsi="Arial" w:cs="Arial"/>
          <w:sz w:val="19"/>
        </w:rPr>
        <w:t xml:space="preserve"> </w:t>
      </w:r>
      <w:r w:rsidRPr="00DD1B69">
        <w:rPr>
          <w:rFonts w:ascii="Arial" w:hAnsi="Arial" w:cs="Arial"/>
          <w:sz w:val="19"/>
        </w:rPr>
        <w:t xml:space="preserve">please visit </w:t>
      </w:r>
      <w:hyperlink r:id="rId19" w:history="1">
        <w:r w:rsidRPr="009A2013">
          <w:rPr>
            <w:rStyle w:val="Hyperlink"/>
            <w:rFonts w:ascii="Arial" w:hAnsi="Arial" w:cs="Arial"/>
            <w:sz w:val="19"/>
          </w:rPr>
          <w:t>DeceuninckNA.com</w:t>
        </w:r>
      </w:hyperlink>
      <w:r w:rsidR="002E579F" w:rsidRPr="009A2013">
        <w:rPr>
          <w:rFonts w:ascii="Arial" w:hAnsi="Arial" w:cs="Arial"/>
          <w:color w:val="000000" w:themeColor="text1"/>
          <w:sz w:val="19"/>
        </w:rPr>
        <w:t xml:space="preserve"> or</w:t>
      </w:r>
      <w:r w:rsidR="002E579F" w:rsidRPr="009A2013">
        <w:rPr>
          <w:rFonts w:ascii="Arial" w:hAnsi="Arial" w:cs="Arial"/>
          <w:color w:val="000000" w:themeColor="text1"/>
          <w:sz w:val="19"/>
          <w:u w:val="single" w:color="0000FF"/>
        </w:rPr>
        <w:t xml:space="preserve"> </w:t>
      </w:r>
      <w:hyperlink r:id="rId20" w:history="1">
        <w:r w:rsidR="002E579F" w:rsidRPr="009A2013">
          <w:rPr>
            <w:rStyle w:val="Hyperlink"/>
            <w:rFonts w:ascii="Arial" w:hAnsi="Arial" w:cs="Arial"/>
            <w:sz w:val="19"/>
          </w:rPr>
          <w:t>www.deceuninck.com/investors</w:t>
        </w:r>
      </w:hyperlink>
      <w:r w:rsidR="0060515F" w:rsidRPr="00DD1B69">
        <w:rPr>
          <w:rFonts w:ascii="Arial" w:hAnsi="Arial" w:cs="Arial"/>
          <w:sz w:val="19"/>
        </w:rPr>
        <w:t>.</w:t>
      </w:r>
    </w:p>
    <w:p w14:paraId="7A748040" w14:textId="6269005F" w:rsidR="0060515F" w:rsidRPr="00DD1B69" w:rsidRDefault="0060515F" w:rsidP="0060515F">
      <w:pPr>
        <w:rPr>
          <w:rFonts w:ascii="Arial" w:hAnsi="Arial" w:cs="Arial"/>
          <w:sz w:val="19"/>
        </w:rPr>
      </w:pPr>
    </w:p>
    <w:p w14:paraId="57FD4084" w14:textId="7A3D7F6B" w:rsidR="00461559" w:rsidRPr="00D47616" w:rsidRDefault="0060515F" w:rsidP="00D47616">
      <w:pPr>
        <w:jc w:val="center"/>
        <w:rPr>
          <w:rFonts w:ascii="Arial" w:hAnsi="Arial" w:cs="Arial"/>
          <w:i/>
          <w:iCs/>
          <w:sz w:val="19"/>
        </w:rPr>
      </w:pPr>
      <w:r w:rsidRPr="00DD1B69">
        <w:rPr>
          <w:rFonts w:ascii="Arial" w:hAnsi="Arial" w:cs="Arial"/>
          <w:i/>
          <w:iCs/>
          <w:sz w:val="19"/>
        </w:rPr>
        <w:t>###</w:t>
      </w:r>
    </w:p>
    <w:sectPr w:rsidR="00461559" w:rsidRPr="00D47616">
      <w:pgSz w:w="12240" w:h="15840"/>
      <w:pgMar w:top="845" w:right="2162" w:bottom="1440" w:left="21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59"/>
    <w:rsid w:val="00003C18"/>
    <w:rsid w:val="00003DB2"/>
    <w:rsid w:val="00020CA8"/>
    <w:rsid w:val="000312FE"/>
    <w:rsid w:val="00031517"/>
    <w:rsid w:val="000360FD"/>
    <w:rsid w:val="00044C44"/>
    <w:rsid w:val="00045FC3"/>
    <w:rsid w:val="00057FF9"/>
    <w:rsid w:val="0006496F"/>
    <w:rsid w:val="00065EFE"/>
    <w:rsid w:val="0007185F"/>
    <w:rsid w:val="00073251"/>
    <w:rsid w:val="000763F7"/>
    <w:rsid w:val="000825D5"/>
    <w:rsid w:val="00083C60"/>
    <w:rsid w:val="000A102B"/>
    <w:rsid w:val="000A5EF9"/>
    <w:rsid w:val="000B2951"/>
    <w:rsid w:val="000B6E65"/>
    <w:rsid w:val="000B7646"/>
    <w:rsid w:val="000C1B20"/>
    <w:rsid w:val="000C4262"/>
    <w:rsid w:val="0010657B"/>
    <w:rsid w:val="00107DBB"/>
    <w:rsid w:val="001257C2"/>
    <w:rsid w:val="00131A03"/>
    <w:rsid w:val="00141045"/>
    <w:rsid w:val="0014163D"/>
    <w:rsid w:val="00143F10"/>
    <w:rsid w:val="00152244"/>
    <w:rsid w:val="00157735"/>
    <w:rsid w:val="001616FB"/>
    <w:rsid w:val="00162AF2"/>
    <w:rsid w:val="001630D8"/>
    <w:rsid w:val="00166AF3"/>
    <w:rsid w:val="00167C60"/>
    <w:rsid w:val="001760F0"/>
    <w:rsid w:val="00192CB2"/>
    <w:rsid w:val="001A6BF9"/>
    <w:rsid w:val="001C656A"/>
    <w:rsid w:val="001D4D9C"/>
    <w:rsid w:val="001E0792"/>
    <w:rsid w:val="001F017D"/>
    <w:rsid w:val="00202F04"/>
    <w:rsid w:val="00203F27"/>
    <w:rsid w:val="002214FD"/>
    <w:rsid w:val="002244A2"/>
    <w:rsid w:val="00232CD8"/>
    <w:rsid w:val="002338EE"/>
    <w:rsid w:val="00243932"/>
    <w:rsid w:val="0024720C"/>
    <w:rsid w:val="002502FF"/>
    <w:rsid w:val="00250BC0"/>
    <w:rsid w:val="00261B9A"/>
    <w:rsid w:val="002620A1"/>
    <w:rsid w:val="00267FD3"/>
    <w:rsid w:val="00291F3F"/>
    <w:rsid w:val="002A0C85"/>
    <w:rsid w:val="002A11C8"/>
    <w:rsid w:val="002A6883"/>
    <w:rsid w:val="002C2FEB"/>
    <w:rsid w:val="002D3F3D"/>
    <w:rsid w:val="002E579F"/>
    <w:rsid w:val="002F47C6"/>
    <w:rsid w:val="002F5183"/>
    <w:rsid w:val="00300139"/>
    <w:rsid w:val="003021BD"/>
    <w:rsid w:val="00307209"/>
    <w:rsid w:val="00312954"/>
    <w:rsid w:val="0032338D"/>
    <w:rsid w:val="003351DE"/>
    <w:rsid w:val="0034371D"/>
    <w:rsid w:val="00353644"/>
    <w:rsid w:val="00371BE9"/>
    <w:rsid w:val="00374ABF"/>
    <w:rsid w:val="00382CEC"/>
    <w:rsid w:val="00390002"/>
    <w:rsid w:val="003A13C0"/>
    <w:rsid w:val="003A5084"/>
    <w:rsid w:val="003B4E9E"/>
    <w:rsid w:val="003B4F64"/>
    <w:rsid w:val="003B74BE"/>
    <w:rsid w:val="003C3995"/>
    <w:rsid w:val="003C3F8E"/>
    <w:rsid w:val="003C7055"/>
    <w:rsid w:val="003D2D4F"/>
    <w:rsid w:val="003D4330"/>
    <w:rsid w:val="003E0F65"/>
    <w:rsid w:val="00407EB0"/>
    <w:rsid w:val="0041270F"/>
    <w:rsid w:val="004234B0"/>
    <w:rsid w:val="00423661"/>
    <w:rsid w:val="00427249"/>
    <w:rsid w:val="00427398"/>
    <w:rsid w:val="00435DDE"/>
    <w:rsid w:val="00435EE6"/>
    <w:rsid w:val="00446E8F"/>
    <w:rsid w:val="00447155"/>
    <w:rsid w:val="00451DAB"/>
    <w:rsid w:val="0045690F"/>
    <w:rsid w:val="00461559"/>
    <w:rsid w:val="004627DC"/>
    <w:rsid w:val="00470C16"/>
    <w:rsid w:val="004746DB"/>
    <w:rsid w:val="00476854"/>
    <w:rsid w:val="00483C40"/>
    <w:rsid w:val="00485D55"/>
    <w:rsid w:val="00491CF9"/>
    <w:rsid w:val="0049227D"/>
    <w:rsid w:val="004967B7"/>
    <w:rsid w:val="004A222A"/>
    <w:rsid w:val="004A2929"/>
    <w:rsid w:val="004A6CE1"/>
    <w:rsid w:val="004C2879"/>
    <w:rsid w:val="004C6BB8"/>
    <w:rsid w:val="004C72F2"/>
    <w:rsid w:val="004D7874"/>
    <w:rsid w:val="004E4561"/>
    <w:rsid w:val="004F1ADD"/>
    <w:rsid w:val="004F64E9"/>
    <w:rsid w:val="005064E0"/>
    <w:rsid w:val="005079D0"/>
    <w:rsid w:val="00510853"/>
    <w:rsid w:val="00517980"/>
    <w:rsid w:val="005271F7"/>
    <w:rsid w:val="00527D92"/>
    <w:rsid w:val="00535E15"/>
    <w:rsid w:val="0054671C"/>
    <w:rsid w:val="00552B40"/>
    <w:rsid w:val="00557F31"/>
    <w:rsid w:val="005675DB"/>
    <w:rsid w:val="00567F4A"/>
    <w:rsid w:val="00572207"/>
    <w:rsid w:val="00572739"/>
    <w:rsid w:val="00574F10"/>
    <w:rsid w:val="005814FE"/>
    <w:rsid w:val="00584798"/>
    <w:rsid w:val="00586291"/>
    <w:rsid w:val="00587C09"/>
    <w:rsid w:val="0059121E"/>
    <w:rsid w:val="00593073"/>
    <w:rsid w:val="005A164B"/>
    <w:rsid w:val="005A165B"/>
    <w:rsid w:val="005A50BE"/>
    <w:rsid w:val="005A7465"/>
    <w:rsid w:val="005B6DE9"/>
    <w:rsid w:val="005C1C30"/>
    <w:rsid w:val="005C501B"/>
    <w:rsid w:val="005E0038"/>
    <w:rsid w:val="005E67A4"/>
    <w:rsid w:val="00600DE6"/>
    <w:rsid w:val="006045AC"/>
    <w:rsid w:val="0060515F"/>
    <w:rsid w:val="00606FAB"/>
    <w:rsid w:val="006121C9"/>
    <w:rsid w:val="00614334"/>
    <w:rsid w:val="00616BF2"/>
    <w:rsid w:val="00620108"/>
    <w:rsid w:val="00633C34"/>
    <w:rsid w:val="00652D35"/>
    <w:rsid w:val="00653C80"/>
    <w:rsid w:val="00654394"/>
    <w:rsid w:val="00665F2F"/>
    <w:rsid w:val="00667062"/>
    <w:rsid w:val="0068190B"/>
    <w:rsid w:val="00682B5E"/>
    <w:rsid w:val="00684539"/>
    <w:rsid w:val="006910E7"/>
    <w:rsid w:val="006A686C"/>
    <w:rsid w:val="006A7D36"/>
    <w:rsid w:val="006B0060"/>
    <w:rsid w:val="006C0D61"/>
    <w:rsid w:val="006D13BA"/>
    <w:rsid w:val="006D6258"/>
    <w:rsid w:val="006D7B67"/>
    <w:rsid w:val="006E7840"/>
    <w:rsid w:val="006F00F0"/>
    <w:rsid w:val="006F00FB"/>
    <w:rsid w:val="006F573D"/>
    <w:rsid w:val="006F6AE6"/>
    <w:rsid w:val="0070317D"/>
    <w:rsid w:val="00705642"/>
    <w:rsid w:val="00717AFE"/>
    <w:rsid w:val="00723B45"/>
    <w:rsid w:val="00733198"/>
    <w:rsid w:val="007338E6"/>
    <w:rsid w:val="00736EB6"/>
    <w:rsid w:val="007428CC"/>
    <w:rsid w:val="0074716A"/>
    <w:rsid w:val="007556E1"/>
    <w:rsid w:val="00761CC2"/>
    <w:rsid w:val="00762FDD"/>
    <w:rsid w:val="00770437"/>
    <w:rsid w:val="00786E69"/>
    <w:rsid w:val="0079024A"/>
    <w:rsid w:val="00794DDF"/>
    <w:rsid w:val="007C0407"/>
    <w:rsid w:val="007D0445"/>
    <w:rsid w:val="007D1104"/>
    <w:rsid w:val="007D1B15"/>
    <w:rsid w:val="007E6F0D"/>
    <w:rsid w:val="007F147B"/>
    <w:rsid w:val="008036F7"/>
    <w:rsid w:val="008043AC"/>
    <w:rsid w:val="00810579"/>
    <w:rsid w:val="0082064E"/>
    <w:rsid w:val="00825456"/>
    <w:rsid w:val="00831F81"/>
    <w:rsid w:val="00833A71"/>
    <w:rsid w:val="008435DF"/>
    <w:rsid w:val="00893565"/>
    <w:rsid w:val="008A17E2"/>
    <w:rsid w:val="008A1AD7"/>
    <w:rsid w:val="008A2FC0"/>
    <w:rsid w:val="008B0603"/>
    <w:rsid w:val="008C6520"/>
    <w:rsid w:val="008C68BA"/>
    <w:rsid w:val="008D7749"/>
    <w:rsid w:val="008E3944"/>
    <w:rsid w:val="00903E75"/>
    <w:rsid w:val="00904757"/>
    <w:rsid w:val="00907D34"/>
    <w:rsid w:val="0092122C"/>
    <w:rsid w:val="00926D17"/>
    <w:rsid w:val="00935F1C"/>
    <w:rsid w:val="00936CC8"/>
    <w:rsid w:val="009417A5"/>
    <w:rsid w:val="00943D62"/>
    <w:rsid w:val="00962CE2"/>
    <w:rsid w:val="00964622"/>
    <w:rsid w:val="009659E6"/>
    <w:rsid w:val="009722A3"/>
    <w:rsid w:val="00980A8B"/>
    <w:rsid w:val="009833B5"/>
    <w:rsid w:val="00992474"/>
    <w:rsid w:val="0099650C"/>
    <w:rsid w:val="009A2013"/>
    <w:rsid w:val="009A5329"/>
    <w:rsid w:val="009B3839"/>
    <w:rsid w:val="009B49C4"/>
    <w:rsid w:val="009B75A4"/>
    <w:rsid w:val="009C5CD5"/>
    <w:rsid w:val="009D52F7"/>
    <w:rsid w:val="009D7096"/>
    <w:rsid w:val="009E0765"/>
    <w:rsid w:val="009F4620"/>
    <w:rsid w:val="00A13C41"/>
    <w:rsid w:val="00A143A2"/>
    <w:rsid w:val="00A17562"/>
    <w:rsid w:val="00A2034E"/>
    <w:rsid w:val="00A30424"/>
    <w:rsid w:val="00A31FFA"/>
    <w:rsid w:val="00A3370D"/>
    <w:rsid w:val="00A34391"/>
    <w:rsid w:val="00A36C0B"/>
    <w:rsid w:val="00A46198"/>
    <w:rsid w:val="00A47775"/>
    <w:rsid w:val="00A560AF"/>
    <w:rsid w:val="00A570E9"/>
    <w:rsid w:val="00A76CD3"/>
    <w:rsid w:val="00A80E79"/>
    <w:rsid w:val="00A84C8A"/>
    <w:rsid w:val="00A85694"/>
    <w:rsid w:val="00A95C5E"/>
    <w:rsid w:val="00AC0EB5"/>
    <w:rsid w:val="00AC43BF"/>
    <w:rsid w:val="00AC7855"/>
    <w:rsid w:val="00AC7E59"/>
    <w:rsid w:val="00AD4A8D"/>
    <w:rsid w:val="00AE1705"/>
    <w:rsid w:val="00AE436C"/>
    <w:rsid w:val="00AF1A50"/>
    <w:rsid w:val="00AF2C5D"/>
    <w:rsid w:val="00AF3599"/>
    <w:rsid w:val="00B062EB"/>
    <w:rsid w:val="00B0687F"/>
    <w:rsid w:val="00B23B77"/>
    <w:rsid w:val="00B303F6"/>
    <w:rsid w:val="00B30BB2"/>
    <w:rsid w:val="00B35355"/>
    <w:rsid w:val="00B35C2A"/>
    <w:rsid w:val="00B36CE5"/>
    <w:rsid w:val="00B37B48"/>
    <w:rsid w:val="00B67F6E"/>
    <w:rsid w:val="00B76039"/>
    <w:rsid w:val="00B930E7"/>
    <w:rsid w:val="00BC0FA2"/>
    <w:rsid w:val="00BC6ABA"/>
    <w:rsid w:val="00BD5319"/>
    <w:rsid w:val="00BF231B"/>
    <w:rsid w:val="00BF73A1"/>
    <w:rsid w:val="00C14D61"/>
    <w:rsid w:val="00C1664D"/>
    <w:rsid w:val="00C22E99"/>
    <w:rsid w:val="00C23AE9"/>
    <w:rsid w:val="00C25AAD"/>
    <w:rsid w:val="00C460DD"/>
    <w:rsid w:val="00C5123E"/>
    <w:rsid w:val="00C54202"/>
    <w:rsid w:val="00C62733"/>
    <w:rsid w:val="00C64489"/>
    <w:rsid w:val="00C66496"/>
    <w:rsid w:val="00C7124F"/>
    <w:rsid w:val="00C81D24"/>
    <w:rsid w:val="00C82294"/>
    <w:rsid w:val="00C90ECD"/>
    <w:rsid w:val="00CA4CF4"/>
    <w:rsid w:val="00CA7C4D"/>
    <w:rsid w:val="00CB0357"/>
    <w:rsid w:val="00CC68DB"/>
    <w:rsid w:val="00CD52F3"/>
    <w:rsid w:val="00CE13AF"/>
    <w:rsid w:val="00CF6447"/>
    <w:rsid w:val="00D02C4A"/>
    <w:rsid w:val="00D04BD0"/>
    <w:rsid w:val="00D16608"/>
    <w:rsid w:val="00D17B38"/>
    <w:rsid w:val="00D24716"/>
    <w:rsid w:val="00D27287"/>
    <w:rsid w:val="00D3046F"/>
    <w:rsid w:val="00D32722"/>
    <w:rsid w:val="00D467C6"/>
    <w:rsid w:val="00D47616"/>
    <w:rsid w:val="00D7676F"/>
    <w:rsid w:val="00D91D29"/>
    <w:rsid w:val="00DA54FC"/>
    <w:rsid w:val="00DB54FD"/>
    <w:rsid w:val="00DB7D0A"/>
    <w:rsid w:val="00DD1B69"/>
    <w:rsid w:val="00DD609D"/>
    <w:rsid w:val="00DE516E"/>
    <w:rsid w:val="00E30820"/>
    <w:rsid w:val="00E43F3F"/>
    <w:rsid w:val="00E4645C"/>
    <w:rsid w:val="00E541FB"/>
    <w:rsid w:val="00E646B5"/>
    <w:rsid w:val="00E65266"/>
    <w:rsid w:val="00E672BE"/>
    <w:rsid w:val="00E82C45"/>
    <w:rsid w:val="00E90B47"/>
    <w:rsid w:val="00E94A88"/>
    <w:rsid w:val="00E97F19"/>
    <w:rsid w:val="00EA2D7D"/>
    <w:rsid w:val="00EA3A46"/>
    <w:rsid w:val="00EB050F"/>
    <w:rsid w:val="00EE1134"/>
    <w:rsid w:val="00EF4623"/>
    <w:rsid w:val="00F07AE4"/>
    <w:rsid w:val="00F1351D"/>
    <w:rsid w:val="00F14845"/>
    <w:rsid w:val="00F155A5"/>
    <w:rsid w:val="00F2335D"/>
    <w:rsid w:val="00F31094"/>
    <w:rsid w:val="00F36CCE"/>
    <w:rsid w:val="00F445C2"/>
    <w:rsid w:val="00F50B8F"/>
    <w:rsid w:val="00F52DB1"/>
    <w:rsid w:val="00F53485"/>
    <w:rsid w:val="00F631F0"/>
    <w:rsid w:val="00F74135"/>
    <w:rsid w:val="00F767D3"/>
    <w:rsid w:val="00F9117C"/>
    <w:rsid w:val="00F9158F"/>
    <w:rsid w:val="00FA56E2"/>
    <w:rsid w:val="00FD0E80"/>
    <w:rsid w:val="00FD4AC2"/>
    <w:rsid w:val="00FE16B0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F03A"/>
  <w15:docId w15:val="{5049E4D6-3471-46DA-9C1C-C61E994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69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9" w:line="259" w:lineRule="auto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character" w:styleId="Hyperlink">
    <w:name w:val="Hyperlink"/>
    <w:basedOn w:val="DefaultParagraphFont"/>
    <w:uiPriority w:val="99"/>
    <w:unhideWhenUsed/>
    <w:rsid w:val="00163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0D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B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B7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7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47C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F14845"/>
    <w:rPr>
      <w:color w:val="808080"/>
    </w:rPr>
  </w:style>
  <w:style w:type="paragraph" w:customStyle="1" w:styleId="Default">
    <w:name w:val="Default"/>
    <w:rsid w:val="00936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yperlink" Target="http://www.deceuninckna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bldpressroom.com/dec/new-finance-vp-202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http://www.deceuninck.com/investo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deceuninckna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664B4605E2F4AB814977FC16065D9" ma:contentTypeVersion="21" ma:contentTypeDescription="Create a new document." ma:contentTypeScope="" ma:versionID="e2050f2d8ad5b1f266b7a98abe55fdf4">
  <xsd:schema xmlns:xsd="http://www.w3.org/2001/XMLSchema" xmlns:xs="http://www.w3.org/2001/XMLSchema" xmlns:p="http://schemas.microsoft.com/office/2006/metadata/properties" xmlns:ns2="6e7b6fa3-9fc5-469b-8b9a-3e2156be0a31" xmlns:ns3="14190d81-e954-4a4b-a9da-a1b9b9dc5916" targetNamespace="http://schemas.microsoft.com/office/2006/metadata/properties" ma:root="true" ma:fieldsID="60a3307b21fd0a785910e6932e66f21a" ns2:_="" ns3:_="">
    <xsd:import namespace="6e7b6fa3-9fc5-469b-8b9a-3e2156be0a31"/>
    <xsd:import namespace="14190d81-e954-4a4b-a9da-a1b9b9dc5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b6fa3-9fc5-469b-8b9a-3e2156be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5bea00c-7f22-4f8a-81a7-3e3495b3d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90d81-e954-4a4b-a9da-a1b9b9dc5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ed04901-9a0e-45e8-9627-a986e087ccec}" ma:internalName="TaxCatchAll" ma:showField="CatchAllData" ma:web="14190d81-e954-4a4b-a9da-a1b9b9dc5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7b6fa3-9fc5-469b-8b9a-3e2156be0a31">
      <Terms xmlns="http://schemas.microsoft.com/office/infopath/2007/PartnerControls"/>
    </lcf76f155ced4ddcb4097134ff3c332f>
    <_Flow_SignoffStatus xmlns="6e7b6fa3-9fc5-469b-8b9a-3e2156be0a31" xsi:nil="true"/>
    <TaxCatchAll xmlns="14190d81-e954-4a4b-a9da-a1b9b9dc59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B6C2A-CC4C-49AD-B001-11954BF52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b6fa3-9fc5-469b-8b9a-3e2156be0a31"/>
    <ds:schemaRef ds:uri="14190d81-e954-4a4b-a9da-a1b9b9dc5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6F8F6-F141-4816-B06E-861F94DCB639}">
  <ds:schemaRefs>
    <ds:schemaRef ds:uri="http://schemas.microsoft.com/office/2006/metadata/properties"/>
    <ds:schemaRef ds:uri="http://schemas.microsoft.com/office/infopath/2007/PartnerControls"/>
    <ds:schemaRef ds:uri="6e7b6fa3-9fc5-469b-8b9a-3e2156be0a31"/>
    <ds:schemaRef ds:uri="14190d81-e954-4a4b-a9da-a1b9b9dc5916"/>
  </ds:schemaRefs>
</ds:datastoreItem>
</file>

<file path=customXml/itemProps3.xml><?xml version="1.0" encoding="utf-8"?>
<ds:datastoreItem xmlns:ds="http://schemas.openxmlformats.org/officeDocument/2006/customXml" ds:itemID="{D3C7E4FB-8760-4B9B-9D97-3EE5779EE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DNA FY2020 Results-News Release FINAL1</vt:lpstr>
    </vt:vector>
  </TitlesOfParts>
  <Company/>
  <LinksUpToDate>false</LinksUpToDate>
  <CharactersWithSpaces>2485</CharactersWithSpaces>
  <SharedDoc>false</SharedDoc>
  <HLinks>
    <vt:vector size="24" baseType="variant">
      <vt:variant>
        <vt:i4>3145782</vt:i4>
      </vt:variant>
      <vt:variant>
        <vt:i4>9</vt:i4>
      </vt:variant>
      <vt:variant>
        <vt:i4>0</vt:i4>
      </vt:variant>
      <vt:variant>
        <vt:i4>5</vt:i4>
      </vt:variant>
      <vt:variant>
        <vt:lpwstr>http://www.deceuninck.com/investors</vt:lpwstr>
      </vt:variant>
      <vt:variant>
        <vt:lpwstr/>
      </vt:variant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http://www.deceuninckna.com/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http://www.deceuninckna.com/</vt:lpwstr>
      </vt:variant>
      <vt:variant>
        <vt:lpwstr/>
      </vt:variant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https://bldpressroom.com/dec/new-vp-hires-2025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DNA FY2020 Results-News Release FINAL1</dc:title>
  <dc:subject/>
  <dc:creator>trichardson</dc:creator>
  <cp:keywords/>
  <cp:lastModifiedBy>Jake Michalski</cp:lastModifiedBy>
  <cp:revision>2</cp:revision>
  <cp:lastPrinted>2022-02-22T17:58:00Z</cp:lastPrinted>
  <dcterms:created xsi:type="dcterms:W3CDTF">2025-07-22T12:09:00Z</dcterms:created>
  <dcterms:modified xsi:type="dcterms:W3CDTF">2025-07-22T12:09:00Z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0x01010036A664B4605E2F4AB814977FC16065D9</vt:lpwstr>
  </property>
  <property fmtid="{D5CDD505-2E9C-101B-9397-08002B2CF9AE}" pid="3" name="MediaServiceImageTags">
    <vt:lpwstr/>
  </property>
</Properties>
</file>