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67AC1C" w14:textId="58815C5B" w:rsidR="00CD3D30" w:rsidRDefault="00913F06" w:rsidP="00913F0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DF9728" wp14:editId="1BA2B429">
            <wp:extent cx="1079778" cy="437334"/>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58754" cy="469321"/>
                    </a:xfrm>
                    <a:prstGeom prst="rect">
                      <a:avLst/>
                    </a:prstGeom>
                  </pic:spPr>
                </pic:pic>
              </a:graphicData>
            </a:graphic>
          </wp:inline>
        </w:drawing>
      </w:r>
      <w:r w:rsidRPr="00913F06">
        <w:rPr>
          <w:rFonts w:ascii="Times New Roman" w:hAnsi="Times New Roman" w:cs="Times New Roman"/>
          <w:noProof/>
          <w:sz w:val="24"/>
          <w:szCs w:val="24"/>
        </w:rPr>
        <w:drawing>
          <wp:inline distT="0" distB="0" distL="0" distR="0" wp14:anchorId="5AFAD440" wp14:editId="41ABA498">
            <wp:extent cx="4826726" cy="374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27292" cy="413206"/>
                    </a:xfrm>
                    <a:prstGeom prst="rect">
                      <a:avLst/>
                    </a:prstGeom>
                  </pic:spPr>
                </pic:pic>
              </a:graphicData>
            </a:graphic>
          </wp:inline>
        </w:drawing>
      </w:r>
    </w:p>
    <w:p w14:paraId="75C0FF00" w14:textId="77777777" w:rsidR="00360204" w:rsidRDefault="00360204" w:rsidP="00913F06">
      <w:pPr>
        <w:rPr>
          <w:rFonts w:ascii="Times New Roman" w:hAnsi="Times New Roman" w:cs="Times New Roman"/>
          <w:sz w:val="24"/>
          <w:szCs w:val="24"/>
        </w:rPr>
      </w:pPr>
    </w:p>
    <w:p w14:paraId="5545BFB8" w14:textId="5EEDC4A3" w:rsidR="00B572C5" w:rsidRDefault="00B572C5" w:rsidP="008E63BA">
      <w:pPr>
        <w:jc w:val="center"/>
        <w:rPr>
          <w:rFonts w:ascii="Times New Roman" w:hAnsi="Times New Roman" w:cs="Times New Roman"/>
          <w:b/>
          <w:bCs/>
          <w:sz w:val="28"/>
          <w:szCs w:val="28"/>
        </w:rPr>
      </w:pPr>
      <w:r>
        <w:rPr>
          <w:rFonts w:ascii="Palatino" w:hAnsi="Palatino"/>
          <w:noProof/>
          <w:color w:val="222222"/>
          <w:sz w:val="20"/>
          <w:szCs w:val="20"/>
        </w:rPr>
        <w:drawing>
          <wp:inline distT="0" distB="0" distL="0" distR="0" wp14:anchorId="629D99D9" wp14:editId="3D369383">
            <wp:extent cx="5943600" cy="1546860"/>
            <wp:effectExtent l="0" t="0" r="0" b="0"/>
            <wp:docPr id="20" name="Picture 2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engineering drawing&#10;&#10;Description automatically generated"/>
                    <pic:cNvPicPr/>
                  </pic:nvPicPr>
                  <pic:blipFill>
                    <a:blip r:embed="rId7"/>
                    <a:stretch>
                      <a:fillRect/>
                    </a:stretch>
                  </pic:blipFill>
                  <pic:spPr>
                    <a:xfrm>
                      <a:off x="0" y="0"/>
                      <a:ext cx="5943600" cy="1546860"/>
                    </a:xfrm>
                    <a:prstGeom prst="rect">
                      <a:avLst/>
                    </a:prstGeom>
                  </pic:spPr>
                </pic:pic>
              </a:graphicData>
            </a:graphic>
          </wp:inline>
        </w:drawing>
      </w:r>
    </w:p>
    <w:p w14:paraId="65611577" w14:textId="67108C08" w:rsidR="00360204" w:rsidRDefault="00360204" w:rsidP="00F97807">
      <w:pPr>
        <w:rPr>
          <w:rFonts w:ascii="Times New Roman" w:hAnsi="Times New Roman" w:cs="Times New Roman"/>
          <w:b/>
          <w:bCs/>
          <w:sz w:val="28"/>
          <w:szCs w:val="28"/>
        </w:rPr>
      </w:pPr>
    </w:p>
    <w:p w14:paraId="00D8FAA8" w14:textId="3706EB1C" w:rsidR="00F97807" w:rsidRDefault="00F97807" w:rsidP="00F97807">
      <w:pPr>
        <w:rPr>
          <w:rFonts w:ascii="Times New Roman" w:hAnsi="Times New Roman" w:cs="Times New Roman"/>
        </w:rPr>
      </w:pPr>
      <w:r w:rsidRPr="00F97807">
        <w:rPr>
          <w:rFonts w:ascii="Times New Roman" w:hAnsi="Times New Roman" w:cs="Times New Roman"/>
        </w:rPr>
        <w:t xml:space="preserve">PHOTOS: </w:t>
      </w:r>
      <w:hyperlink r:id="rId8" w:history="1">
        <w:r w:rsidRPr="00F97807">
          <w:rPr>
            <w:rStyle w:val="Hyperlink"/>
            <w:rFonts w:ascii="Times New Roman" w:hAnsi="Times New Roman" w:cs="Times New Roman"/>
          </w:rPr>
          <w:t>https://bldpressroom.com/peri/3D-printing-home</w:t>
        </w:r>
      </w:hyperlink>
    </w:p>
    <w:p w14:paraId="1F765941" w14:textId="27C38C54" w:rsidR="00E11EE7" w:rsidRDefault="00E11EE7" w:rsidP="00F97807">
      <w:pPr>
        <w:rPr>
          <w:rFonts w:ascii="Times New Roman" w:hAnsi="Times New Roman" w:cs="Times New Roman"/>
        </w:rPr>
      </w:pPr>
      <w:r>
        <w:rPr>
          <w:rFonts w:ascii="Times New Roman" w:hAnsi="Times New Roman" w:cs="Times New Roman"/>
        </w:rPr>
        <w:t xml:space="preserve">VIDEO: </w:t>
      </w:r>
      <w:hyperlink r:id="rId9" w:history="1">
        <w:r w:rsidR="003E5068" w:rsidRPr="00CB3039">
          <w:rPr>
            <w:rStyle w:val="Hyperlink"/>
            <w:rFonts w:ascii="Times New Roman" w:hAnsi="Times New Roman" w:cs="Times New Roman"/>
          </w:rPr>
          <w:t>https://www.youtube.com/watch?v=og9_3KfN_dw</w:t>
        </w:r>
      </w:hyperlink>
    </w:p>
    <w:p w14:paraId="66A17A70" w14:textId="77777777" w:rsidR="00F97807" w:rsidRPr="005835DC" w:rsidRDefault="00F97807" w:rsidP="003E5068">
      <w:pPr>
        <w:rPr>
          <w:rFonts w:ascii="Times New Roman" w:hAnsi="Times New Roman" w:cs="Times New Roman"/>
          <w:b/>
          <w:bCs/>
          <w:sz w:val="20"/>
          <w:szCs w:val="20"/>
        </w:rPr>
      </w:pPr>
    </w:p>
    <w:p w14:paraId="0BD10E96" w14:textId="135CB53C" w:rsidR="00BC683A" w:rsidRPr="008E63BA" w:rsidRDefault="008972A9" w:rsidP="00F97807">
      <w:pPr>
        <w:jc w:val="center"/>
        <w:rPr>
          <w:rFonts w:ascii="Times New Roman" w:hAnsi="Times New Roman" w:cs="Times New Roman"/>
          <w:b/>
          <w:bCs/>
          <w:sz w:val="28"/>
          <w:szCs w:val="28"/>
        </w:rPr>
      </w:pPr>
      <w:r w:rsidRPr="008E63BA">
        <w:rPr>
          <w:rFonts w:ascii="Times New Roman" w:hAnsi="Times New Roman" w:cs="Times New Roman"/>
          <w:b/>
          <w:bCs/>
          <w:sz w:val="28"/>
          <w:szCs w:val="28"/>
        </w:rPr>
        <w:t xml:space="preserve">Habitat for Humanity builds </w:t>
      </w:r>
      <w:r w:rsidR="00407660">
        <w:rPr>
          <w:rFonts w:ascii="Times New Roman" w:hAnsi="Times New Roman" w:cs="Times New Roman"/>
          <w:b/>
          <w:bCs/>
          <w:sz w:val="28"/>
          <w:szCs w:val="28"/>
        </w:rPr>
        <w:t>its first</w:t>
      </w:r>
      <w:r w:rsidRPr="008E63BA">
        <w:rPr>
          <w:rFonts w:ascii="Times New Roman" w:hAnsi="Times New Roman" w:cs="Times New Roman"/>
          <w:b/>
          <w:bCs/>
          <w:sz w:val="28"/>
          <w:szCs w:val="28"/>
        </w:rPr>
        <w:t xml:space="preserve"> 3D-printed home in </w:t>
      </w:r>
      <w:r w:rsidR="008A1135">
        <w:rPr>
          <w:rFonts w:ascii="Times New Roman" w:hAnsi="Times New Roman" w:cs="Times New Roman"/>
          <w:b/>
          <w:bCs/>
          <w:sz w:val="28"/>
          <w:szCs w:val="28"/>
        </w:rPr>
        <w:t>nation</w:t>
      </w:r>
    </w:p>
    <w:p w14:paraId="7826ECC5" w14:textId="3AACA3A8" w:rsidR="008E63BA" w:rsidRDefault="008E63BA" w:rsidP="00360204">
      <w:pPr>
        <w:jc w:val="center"/>
        <w:rPr>
          <w:rFonts w:ascii="Times New Roman" w:hAnsi="Times New Roman" w:cs="Times New Roman"/>
          <w:bCs/>
          <w:i/>
          <w:iCs/>
          <w:sz w:val="28"/>
          <w:szCs w:val="28"/>
        </w:rPr>
      </w:pPr>
      <w:r w:rsidRPr="008E63BA">
        <w:rPr>
          <w:rFonts w:ascii="Times New Roman" w:hAnsi="Times New Roman" w:cs="Times New Roman"/>
          <w:bCs/>
          <w:i/>
          <w:iCs/>
          <w:sz w:val="28"/>
          <w:szCs w:val="28"/>
        </w:rPr>
        <w:t xml:space="preserve">Groundbreaking project </w:t>
      </w:r>
      <w:r w:rsidR="008A1135">
        <w:rPr>
          <w:rFonts w:ascii="Times New Roman" w:hAnsi="Times New Roman" w:cs="Times New Roman"/>
          <w:bCs/>
          <w:i/>
          <w:iCs/>
          <w:sz w:val="28"/>
          <w:szCs w:val="28"/>
        </w:rPr>
        <w:t xml:space="preserve">in Tempe </w:t>
      </w:r>
      <w:r>
        <w:rPr>
          <w:rFonts w:ascii="Times New Roman" w:hAnsi="Times New Roman" w:cs="Times New Roman"/>
          <w:bCs/>
          <w:i/>
          <w:iCs/>
          <w:sz w:val="28"/>
          <w:szCs w:val="28"/>
        </w:rPr>
        <w:t>seeks to provide scalable solution to acute affordable housing shortage in Arizona, nation</w:t>
      </w:r>
    </w:p>
    <w:p w14:paraId="7FDC31E0" w14:textId="3D725AC2" w:rsidR="00F97807" w:rsidRDefault="00601C00" w:rsidP="00B572C5">
      <w:pPr>
        <w:rPr>
          <w:rFonts w:ascii="Times New Roman" w:hAnsi="Times New Roman" w:cs="Times New Roman"/>
          <w:sz w:val="24"/>
          <w:szCs w:val="24"/>
        </w:rPr>
      </w:pPr>
      <w:r>
        <w:rPr>
          <w:rFonts w:ascii="Times New Roman" w:hAnsi="Times New Roman" w:cs="Times New Roman"/>
          <w:sz w:val="24"/>
          <w:szCs w:val="24"/>
        </w:rPr>
        <w:t>6</w:t>
      </w:r>
      <w:r w:rsidR="00B572C5">
        <w:rPr>
          <w:rFonts w:ascii="Times New Roman" w:hAnsi="Times New Roman" w:cs="Times New Roman"/>
          <w:sz w:val="24"/>
          <w:szCs w:val="24"/>
        </w:rPr>
        <w:t>-</w:t>
      </w:r>
      <w:r w:rsidR="0096669C">
        <w:rPr>
          <w:rFonts w:ascii="Times New Roman" w:hAnsi="Times New Roman" w:cs="Times New Roman"/>
          <w:sz w:val="24"/>
          <w:szCs w:val="24"/>
        </w:rPr>
        <w:t>9</w:t>
      </w:r>
      <w:r w:rsidR="00B572C5">
        <w:rPr>
          <w:rFonts w:ascii="Times New Roman" w:hAnsi="Times New Roman" w:cs="Times New Roman"/>
          <w:sz w:val="24"/>
          <w:szCs w:val="24"/>
        </w:rPr>
        <w:t>-21</w:t>
      </w:r>
    </w:p>
    <w:p w14:paraId="40FEA8CF" w14:textId="3FCD8E0E" w:rsidR="00BC683A" w:rsidRDefault="00BC683A" w:rsidP="00BC683A">
      <w:pPr>
        <w:rPr>
          <w:rFonts w:ascii="Times New Roman" w:hAnsi="Times New Roman" w:cs="Times New Roman"/>
          <w:sz w:val="24"/>
          <w:szCs w:val="24"/>
        </w:rPr>
      </w:pPr>
      <w:r w:rsidRPr="00BC683A">
        <w:rPr>
          <w:rFonts w:ascii="Times New Roman" w:hAnsi="Times New Roman" w:cs="Times New Roman"/>
          <w:sz w:val="24"/>
          <w:szCs w:val="24"/>
        </w:rPr>
        <w:t>TEMPE</w:t>
      </w:r>
      <w:r w:rsidR="008E63BA">
        <w:rPr>
          <w:rFonts w:ascii="Times New Roman" w:hAnsi="Times New Roman" w:cs="Times New Roman"/>
          <w:sz w:val="24"/>
          <w:szCs w:val="24"/>
        </w:rPr>
        <w:t>, AZ</w:t>
      </w:r>
      <w:r w:rsidRPr="00BC683A">
        <w:rPr>
          <w:rFonts w:ascii="Times New Roman" w:hAnsi="Times New Roman" w:cs="Times New Roman"/>
          <w:sz w:val="24"/>
          <w:szCs w:val="24"/>
        </w:rPr>
        <w:t xml:space="preserve"> – Habitat for Humanity Central Arizona (Habitat) </w:t>
      </w:r>
      <w:r w:rsidR="008E63BA">
        <w:rPr>
          <w:rFonts w:ascii="Times New Roman" w:hAnsi="Times New Roman" w:cs="Times New Roman"/>
          <w:sz w:val="24"/>
          <w:szCs w:val="24"/>
        </w:rPr>
        <w:t xml:space="preserve">is building </w:t>
      </w:r>
      <w:r w:rsidR="00116699">
        <w:rPr>
          <w:rFonts w:ascii="Times New Roman" w:hAnsi="Times New Roman" w:cs="Times New Roman"/>
          <w:sz w:val="24"/>
          <w:szCs w:val="24"/>
        </w:rPr>
        <w:t>its</w:t>
      </w:r>
      <w:r w:rsidR="008A1135">
        <w:rPr>
          <w:rFonts w:ascii="Times New Roman" w:hAnsi="Times New Roman" w:cs="Times New Roman"/>
          <w:sz w:val="24"/>
          <w:szCs w:val="24"/>
        </w:rPr>
        <w:t xml:space="preserve"> </w:t>
      </w:r>
      <w:hyperlink r:id="rId10" w:history="1">
        <w:r w:rsidR="008E63BA" w:rsidRPr="00A72B65">
          <w:rPr>
            <w:rStyle w:val="Hyperlink"/>
            <w:rFonts w:ascii="Times New Roman" w:hAnsi="Times New Roman" w:cs="Times New Roman"/>
            <w:sz w:val="24"/>
            <w:szCs w:val="24"/>
          </w:rPr>
          <w:t>first 3D-printed home in Tempe</w:t>
        </w:r>
      </w:hyperlink>
      <w:r w:rsidR="008E63BA">
        <w:rPr>
          <w:rFonts w:ascii="Times New Roman" w:hAnsi="Times New Roman" w:cs="Times New Roman"/>
          <w:sz w:val="24"/>
          <w:szCs w:val="24"/>
        </w:rPr>
        <w:t>, seeking to transform affordable housing</w:t>
      </w:r>
      <w:r w:rsidR="00E5011C">
        <w:rPr>
          <w:rFonts w:ascii="Times New Roman" w:hAnsi="Times New Roman" w:cs="Times New Roman"/>
          <w:sz w:val="24"/>
          <w:szCs w:val="24"/>
        </w:rPr>
        <w:t xml:space="preserve"> opportunities.</w:t>
      </w:r>
    </w:p>
    <w:p w14:paraId="1A5E33E9" w14:textId="611C8E57" w:rsidR="00473B82" w:rsidRDefault="00AE3627" w:rsidP="00BC683A">
      <w:pPr>
        <w:rPr>
          <w:rFonts w:ascii="Times New Roman" w:hAnsi="Times New Roman" w:cs="Times New Roman"/>
          <w:sz w:val="24"/>
          <w:szCs w:val="24"/>
        </w:rPr>
      </w:pPr>
      <w:r>
        <w:rPr>
          <w:rFonts w:ascii="Times New Roman" w:hAnsi="Times New Roman" w:cs="Times New Roman"/>
          <w:sz w:val="24"/>
          <w:szCs w:val="24"/>
        </w:rPr>
        <w:t>T</w:t>
      </w:r>
      <w:r w:rsidR="00714E79">
        <w:rPr>
          <w:rFonts w:ascii="Times New Roman" w:hAnsi="Times New Roman" w:cs="Times New Roman"/>
          <w:sz w:val="24"/>
          <w:szCs w:val="24"/>
        </w:rPr>
        <w:t xml:space="preserve">he </w:t>
      </w:r>
      <w:r w:rsidR="009E062E">
        <w:rPr>
          <w:rFonts w:ascii="Times New Roman" w:hAnsi="Times New Roman" w:cs="Times New Roman"/>
          <w:sz w:val="24"/>
          <w:szCs w:val="24"/>
        </w:rPr>
        <w:t xml:space="preserve">custom, single-story </w:t>
      </w:r>
      <w:r w:rsidR="008E63BA">
        <w:rPr>
          <w:rFonts w:ascii="Times New Roman" w:hAnsi="Times New Roman" w:cs="Times New Roman"/>
          <w:sz w:val="24"/>
          <w:szCs w:val="24"/>
        </w:rPr>
        <w:t>home</w:t>
      </w:r>
      <w:r>
        <w:rPr>
          <w:rFonts w:ascii="Times New Roman" w:hAnsi="Times New Roman" w:cs="Times New Roman"/>
          <w:sz w:val="24"/>
          <w:szCs w:val="24"/>
        </w:rPr>
        <w:t xml:space="preserve">, currently under construction on a </w:t>
      </w:r>
      <w:r w:rsidR="008E63BA">
        <w:rPr>
          <w:rFonts w:ascii="Times New Roman" w:hAnsi="Times New Roman" w:cs="Times New Roman"/>
          <w:sz w:val="24"/>
          <w:szCs w:val="24"/>
        </w:rPr>
        <w:t>lot owned by the City of Tempe</w:t>
      </w:r>
      <w:r>
        <w:rPr>
          <w:rFonts w:ascii="Times New Roman" w:hAnsi="Times New Roman" w:cs="Times New Roman"/>
          <w:sz w:val="24"/>
          <w:szCs w:val="24"/>
        </w:rPr>
        <w:t>,</w:t>
      </w:r>
      <w:r w:rsidR="008E63BA">
        <w:rPr>
          <w:rFonts w:ascii="Times New Roman" w:hAnsi="Times New Roman" w:cs="Times New Roman"/>
          <w:sz w:val="24"/>
          <w:szCs w:val="24"/>
        </w:rPr>
        <w:t xml:space="preserve"> </w:t>
      </w:r>
      <w:r>
        <w:rPr>
          <w:rFonts w:ascii="Times New Roman" w:hAnsi="Times New Roman" w:cs="Times New Roman"/>
          <w:sz w:val="24"/>
          <w:szCs w:val="24"/>
        </w:rPr>
        <w:t xml:space="preserve">combines 3D printing and traditional construction </w:t>
      </w:r>
      <w:r w:rsidR="00473B82">
        <w:rPr>
          <w:rFonts w:ascii="Times New Roman" w:hAnsi="Times New Roman" w:cs="Times New Roman"/>
          <w:sz w:val="24"/>
          <w:szCs w:val="24"/>
        </w:rPr>
        <w:t xml:space="preserve">to create an innovative model for the future: </w:t>
      </w:r>
      <w:r w:rsidR="008A1135">
        <w:rPr>
          <w:rFonts w:ascii="Times New Roman" w:hAnsi="Times New Roman" w:cs="Times New Roman"/>
          <w:sz w:val="24"/>
          <w:szCs w:val="24"/>
        </w:rPr>
        <w:t xml:space="preserve">a </w:t>
      </w:r>
      <w:r w:rsidR="00473B82">
        <w:rPr>
          <w:rFonts w:ascii="Times New Roman" w:hAnsi="Times New Roman" w:cs="Times New Roman"/>
          <w:sz w:val="24"/>
          <w:szCs w:val="24"/>
        </w:rPr>
        <w:t>scalable, cost-effective homeownership solution to address the affordable housing crisis facing communities nationwide.</w:t>
      </w:r>
    </w:p>
    <w:p w14:paraId="6D9C7E65" w14:textId="054DADF4" w:rsidR="00473B82" w:rsidRDefault="00473B82" w:rsidP="00473B82">
      <w:pPr>
        <w:rPr>
          <w:rFonts w:ascii="Times New Roman" w:hAnsi="Times New Roman" w:cs="Times New Roman"/>
          <w:sz w:val="24"/>
          <w:szCs w:val="24"/>
        </w:rPr>
      </w:pPr>
      <w:r w:rsidRPr="00BC683A">
        <w:rPr>
          <w:rFonts w:ascii="Times New Roman" w:hAnsi="Times New Roman" w:cs="Times New Roman"/>
          <w:sz w:val="24"/>
          <w:szCs w:val="24"/>
        </w:rPr>
        <w:t>“This is really a moonshot opportunity for Habitat for Humanity Central Arizona</w:t>
      </w:r>
      <w:r>
        <w:rPr>
          <w:rFonts w:ascii="Times New Roman" w:hAnsi="Times New Roman" w:cs="Times New Roman"/>
          <w:sz w:val="24"/>
          <w:szCs w:val="24"/>
        </w:rPr>
        <w:t xml:space="preserve">,” said </w:t>
      </w:r>
      <w:r w:rsidRPr="00BC683A">
        <w:rPr>
          <w:rFonts w:ascii="Times New Roman" w:hAnsi="Times New Roman" w:cs="Times New Roman"/>
          <w:sz w:val="24"/>
          <w:szCs w:val="24"/>
        </w:rPr>
        <w:t xml:space="preserve">Jason Barlow, </w:t>
      </w:r>
      <w:r>
        <w:rPr>
          <w:rFonts w:ascii="Times New Roman" w:hAnsi="Times New Roman" w:cs="Times New Roman"/>
          <w:sz w:val="24"/>
          <w:szCs w:val="24"/>
        </w:rPr>
        <w:t>p</w:t>
      </w:r>
      <w:r w:rsidRPr="00BC683A">
        <w:rPr>
          <w:rFonts w:ascii="Times New Roman" w:hAnsi="Times New Roman" w:cs="Times New Roman"/>
          <w:sz w:val="24"/>
          <w:szCs w:val="24"/>
        </w:rPr>
        <w:t>resident and CEO of Habitat Central Arizona</w:t>
      </w:r>
      <w:r>
        <w:rPr>
          <w:rFonts w:ascii="Times New Roman" w:hAnsi="Times New Roman" w:cs="Times New Roman"/>
          <w:sz w:val="24"/>
          <w:szCs w:val="24"/>
        </w:rPr>
        <w:t>. “</w:t>
      </w:r>
      <w:r w:rsidRPr="00BC683A">
        <w:rPr>
          <w:rFonts w:ascii="Times New Roman" w:hAnsi="Times New Roman" w:cs="Times New Roman"/>
          <w:sz w:val="24"/>
          <w:szCs w:val="24"/>
        </w:rPr>
        <w:t>When we consider the housing issues facing Arizona, the need for affordable homeownership solutions becomes clear. If we can deliver decent, affordable, more energy</w:t>
      </w:r>
      <w:r>
        <w:rPr>
          <w:rFonts w:ascii="Times New Roman" w:hAnsi="Times New Roman" w:cs="Times New Roman"/>
          <w:sz w:val="24"/>
          <w:szCs w:val="24"/>
        </w:rPr>
        <w:t>-</w:t>
      </w:r>
      <w:r w:rsidRPr="00BC683A">
        <w:rPr>
          <w:rFonts w:ascii="Times New Roman" w:hAnsi="Times New Roman" w:cs="Times New Roman"/>
          <w:sz w:val="24"/>
          <w:szCs w:val="24"/>
        </w:rPr>
        <w:t>efficient homes at less cost, in less time and with less waste, we think that could be a real game-changer</w:t>
      </w:r>
      <w:r w:rsidR="00F230AC">
        <w:rPr>
          <w:rFonts w:ascii="Times New Roman" w:hAnsi="Times New Roman" w:cs="Times New Roman"/>
          <w:sz w:val="24"/>
          <w:szCs w:val="24"/>
        </w:rPr>
        <w:t xml:space="preserve">. Just think of the </w:t>
      </w:r>
      <w:r w:rsidRPr="00BC683A">
        <w:rPr>
          <w:rFonts w:ascii="Times New Roman" w:hAnsi="Times New Roman" w:cs="Times New Roman"/>
          <w:sz w:val="24"/>
          <w:szCs w:val="24"/>
        </w:rPr>
        <w:t>implications</w:t>
      </w:r>
      <w:r w:rsidR="00F230AC">
        <w:rPr>
          <w:rFonts w:ascii="Times New Roman" w:hAnsi="Times New Roman" w:cs="Times New Roman"/>
          <w:sz w:val="24"/>
          <w:szCs w:val="24"/>
        </w:rPr>
        <w:t>.</w:t>
      </w:r>
      <w:r>
        <w:rPr>
          <w:rFonts w:ascii="Times New Roman" w:hAnsi="Times New Roman" w:cs="Times New Roman"/>
          <w:sz w:val="24"/>
          <w:szCs w:val="24"/>
        </w:rPr>
        <w:t>”</w:t>
      </w:r>
    </w:p>
    <w:p w14:paraId="7B62FBD2" w14:textId="68C8BF8B" w:rsidR="00F230AC" w:rsidRDefault="00F230AC" w:rsidP="00F230AC">
      <w:pPr>
        <w:rPr>
          <w:rFonts w:ascii="Times New Roman" w:hAnsi="Times New Roman" w:cs="Times New Roman"/>
          <w:sz w:val="24"/>
          <w:szCs w:val="24"/>
        </w:rPr>
      </w:pPr>
      <w:r>
        <w:rPr>
          <w:rFonts w:ascii="Times New Roman" w:hAnsi="Times New Roman" w:cs="Times New Roman"/>
          <w:sz w:val="24"/>
          <w:szCs w:val="24"/>
        </w:rPr>
        <w:t>The new 3D</w:t>
      </w:r>
      <w:r w:rsidR="009E062E">
        <w:rPr>
          <w:rFonts w:ascii="Times New Roman" w:hAnsi="Times New Roman" w:cs="Times New Roman"/>
          <w:sz w:val="24"/>
          <w:szCs w:val="24"/>
        </w:rPr>
        <w:t>-printed</w:t>
      </w:r>
      <w:r>
        <w:rPr>
          <w:rFonts w:ascii="Times New Roman" w:hAnsi="Times New Roman" w:cs="Times New Roman"/>
          <w:sz w:val="24"/>
          <w:szCs w:val="24"/>
        </w:rPr>
        <w:t xml:space="preserve"> home project is a </w:t>
      </w:r>
      <w:r w:rsidRPr="00142A11">
        <w:rPr>
          <w:rFonts w:ascii="Times New Roman" w:hAnsi="Times New Roman" w:cs="Times New Roman"/>
          <w:sz w:val="24"/>
          <w:szCs w:val="24"/>
        </w:rPr>
        <w:t xml:space="preserve">single-family home with </w:t>
      </w:r>
      <w:r>
        <w:rPr>
          <w:rFonts w:ascii="Times New Roman" w:hAnsi="Times New Roman" w:cs="Times New Roman"/>
          <w:sz w:val="24"/>
          <w:szCs w:val="24"/>
        </w:rPr>
        <w:t>t</w:t>
      </w:r>
      <w:r w:rsidRPr="00142A11">
        <w:rPr>
          <w:rFonts w:ascii="Times New Roman" w:hAnsi="Times New Roman" w:cs="Times New Roman"/>
          <w:sz w:val="24"/>
          <w:szCs w:val="24"/>
        </w:rPr>
        <w:t xml:space="preserve">hree bedrooms, </w:t>
      </w:r>
      <w:r>
        <w:rPr>
          <w:rFonts w:ascii="Times New Roman" w:hAnsi="Times New Roman" w:cs="Times New Roman"/>
          <w:sz w:val="24"/>
          <w:szCs w:val="24"/>
        </w:rPr>
        <w:t xml:space="preserve">and </w:t>
      </w:r>
      <w:r w:rsidRPr="00142A11">
        <w:rPr>
          <w:rFonts w:ascii="Times New Roman" w:hAnsi="Times New Roman" w:cs="Times New Roman"/>
          <w:sz w:val="24"/>
          <w:szCs w:val="24"/>
        </w:rPr>
        <w:t>two baths</w:t>
      </w:r>
      <w:r>
        <w:rPr>
          <w:rFonts w:ascii="Times New Roman" w:hAnsi="Times New Roman" w:cs="Times New Roman"/>
          <w:sz w:val="24"/>
          <w:szCs w:val="24"/>
        </w:rPr>
        <w:t>. The li</w:t>
      </w:r>
      <w:r w:rsidRPr="00F67A0F">
        <w:rPr>
          <w:rFonts w:ascii="Times New Roman" w:hAnsi="Times New Roman" w:cs="Times New Roman"/>
          <w:sz w:val="24"/>
          <w:szCs w:val="24"/>
        </w:rPr>
        <w:t>vable s</w:t>
      </w:r>
      <w:r>
        <w:rPr>
          <w:rFonts w:ascii="Times New Roman" w:hAnsi="Times New Roman" w:cs="Times New Roman"/>
          <w:sz w:val="24"/>
          <w:szCs w:val="24"/>
        </w:rPr>
        <w:t xml:space="preserve">pace is </w:t>
      </w:r>
      <w:r w:rsidRPr="00F67A0F">
        <w:rPr>
          <w:rFonts w:ascii="Times New Roman" w:hAnsi="Times New Roman" w:cs="Times New Roman"/>
          <w:sz w:val="24"/>
          <w:szCs w:val="24"/>
        </w:rPr>
        <w:t>1,738 sq</w:t>
      </w:r>
      <w:r>
        <w:rPr>
          <w:rFonts w:ascii="Times New Roman" w:hAnsi="Times New Roman" w:cs="Times New Roman"/>
          <w:sz w:val="24"/>
          <w:szCs w:val="24"/>
        </w:rPr>
        <w:t xml:space="preserve">uare feet, and the total project is </w:t>
      </w:r>
      <w:r w:rsidRPr="00F67A0F">
        <w:rPr>
          <w:rFonts w:ascii="Times New Roman" w:hAnsi="Times New Roman" w:cs="Times New Roman"/>
          <w:sz w:val="24"/>
          <w:szCs w:val="24"/>
        </w:rPr>
        <w:t>2,433 sq</w:t>
      </w:r>
      <w:r>
        <w:rPr>
          <w:rFonts w:ascii="Times New Roman" w:hAnsi="Times New Roman" w:cs="Times New Roman"/>
          <w:sz w:val="24"/>
          <w:szCs w:val="24"/>
        </w:rPr>
        <w:t xml:space="preserve">uare feet. </w:t>
      </w:r>
      <w:r w:rsidR="00407660">
        <w:rPr>
          <w:rFonts w:ascii="Times New Roman" w:hAnsi="Times New Roman" w:cs="Times New Roman"/>
          <w:sz w:val="24"/>
          <w:szCs w:val="24"/>
        </w:rPr>
        <w:t>70 - 80</w:t>
      </w:r>
      <w:r>
        <w:rPr>
          <w:rFonts w:ascii="Times New Roman" w:hAnsi="Times New Roman" w:cs="Times New Roman"/>
          <w:sz w:val="24"/>
          <w:szCs w:val="24"/>
        </w:rPr>
        <w:t>% of the home is 3D printed, including</w:t>
      </w:r>
      <w:r w:rsidR="00407660">
        <w:rPr>
          <w:rFonts w:ascii="Times New Roman" w:hAnsi="Times New Roman" w:cs="Times New Roman"/>
          <w:sz w:val="24"/>
          <w:szCs w:val="24"/>
        </w:rPr>
        <w:t xml:space="preserve"> all</w:t>
      </w:r>
      <w:r>
        <w:rPr>
          <w:rFonts w:ascii="Times New Roman" w:hAnsi="Times New Roman" w:cs="Times New Roman"/>
          <w:sz w:val="24"/>
          <w:szCs w:val="24"/>
        </w:rPr>
        <w:t xml:space="preserve"> </w:t>
      </w:r>
      <w:r w:rsidR="00407660">
        <w:rPr>
          <w:rFonts w:ascii="Times New Roman" w:hAnsi="Times New Roman" w:cs="Times New Roman"/>
          <w:sz w:val="24"/>
          <w:szCs w:val="24"/>
        </w:rPr>
        <w:t xml:space="preserve">internal and external </w:t>
      </w:r>
      <w:r>
        <w:rPr>
          <w:rFonts w:ascii="Times New Roman" w:hAnsi="Times New Roman" w:cs="Times New Roman"/>
          <w:sz w:val="24"/>
          <w:szCs w:val="24"/>
        </w:rPr>
        <w:t>walls</w:t>
      </w:r>
      <w:r w:rsidR="00407660">
        <w:rPr>
          <w:rFonts w:ascii="Times New Roman" w:hAnsi="Times New Roman" w:cs="Times New Roman"/>
          <w:sz w:val="24"/>
          <w:szCs w:val="24"/>
        </w:rPr>
        <w:t xml:space="preserve">. </w:t>
      </w:r>
      <w:r>
        <w:rPr>
          <w:rFonts w:ascii="Times New Roman" w:hAnsi="Times New Roman" w:cs="Times New Roman"/>
          <w:sz w:val="24"/>
          <w:szCs w:val="24"/>
        </w:rPr>
        <w:t>The remainder of the house is a traditional build.</w:t>
      </w:r>
    </w:p>
    <w:p w14:paraId="1DFA5065" w14:textId="75CA33DF" w:rsidR="00F230AC" w:rsidRDefault="00F230AC" w:rsidP="00473B82">
      <w:pPr>
        <w:rPr>
          <w:rFonts w:ascii="Times New Roman" w:hAnsi="Times New Roman" w:cs="Times New Roman"/>
          <w:sz w:val="24"/>
          <w:szCs w:val="24"/>
        </w:rPr>
      </w:pPr>
      <w:r>
        <w:rPr>
          <w:rFonts w:ascii="Times New Roman" w:hAnsi="Times New Roman" w:cs="Times New Roman"/>
          <w:sz w:val="24"/>
          <w:szCs w:val="24"/>
        </w:rPr>
        <w:lastRenderedPageBreak/>
        <w:t xml:space="preserve">The </w:t>
      </w:r>
      <w:r w:rsidRPr="00F230AC">
        <w:rPr>
          <w:rFonts w:ascii="Times New Roman" w:hAnsi="Times New Roman" w:cs="Times New Roman"/>
          <w:sz w:val="24"/>
          <w:szCs w:val="24"/>
        </w:rPr>
        <w:t xml:space="preserve">home </w:t>
      </w:r>
      <w:r>
        <w:rPr>
          <w:rFonts w:ascii="Times New Roman" w:hAnsi="Times New Roman" w:cs="Times New Roman"/>
          <w:sz w:val="24"/>
          <w:szCs w:val="24"/>
        </w:rPr>
        <w:t xml:space="preserve">is expected to be completed </w:t>
      </w:r>
      <w:r w:rsidRPr="0053240A">
        <w:rPr>
          <w:rFonts w:ascii="Times New Roman" w:hAnsi="Times New Roman" w:cs="Times New Roman"/>
          <w:sz w:val="24"/>
          <w:szCs w:val="24"/>
        </w:rPr>
        <w:t xml:space="preserve">in </w:t>
      </w:r>
      <w:r w:rsidR="0053240A" w:rsidRPr="0053240A">
        <w:rPr>
          <w:rFonts w:ascii="Times New Roman" w:hAnsi="Times New Roman" w:cs="Times New Roman"/>
          <w:sz w:val="24"/>
          <w:szCs w:val="24"/>
        </w:rPr>
        <w:t>August / September</w:t>
      </w:r>
      <w:r w:rsidRPr="0053240A">
        <w:rPr>
          <w:rFonts w:ascii="Times New Roman" w:hAnsi="Times New Roman" w:cs="Times New Roman"/>
          <w:sz w:val="24"/>
          <w:szCs w:val="24"/>
        </w:rPr>
        <w:t>. Potential income-qualified homeowners are currently being identified through Habitat Central Arizona’s standard application process.</w:t>
      </w:r>
      <w:r>
        <w:rPr>
          <w:rFonts w:ascii="Times New Roman" w:hAnsi="Times New Roman" w:cs="Times New Roman"/>
          <w:sz w:val="24"/>
          <w:szCs w:val="24"/>
        </w:rPr>
        <w:t xml:space="preserve"> The home could be occupied as early as </w:t>
      </w:r>
      <w:r w:rsidR="00407660" w:rsidRPr="00407660">
        <w:rPr>
          <w:rFonts w:ascii="Times New Roman" w:hAnsi="Times New Roman" w:cs="Times New Roman"/>
          <w:sz w:val="24"/>
          <w:szCs w:val="24"/>
        </w:rPr>
        <w:t>October</w:t>
      </w:r>
      <w:r w:rsidR="00407660">
        <w:rPr>
          <w:rFonts w:ascii="Times New Roman" w:hAnsi="Times New Roman" w:cs="Times New Roman"/>
          <w:sz w:val="24"/>
          <w:szCs w:val="24"/>
        </w:rPr>
        <w:t xml:space="preserve"> 2021</w:t>
      </w:r>
      <w:r w:rsidRPr="00407660">
        <w:rPr>
          <w:rFonts w:ascii="Times New Roman" w:hAnsi="Times New Roman" w:cs="Times New Roman"/>
          <w:sz w:val="24"/>
          <w:szCs w:val="24"/>
        </w:rPr>
        <w:t>.</w:t>
      </w:r>
    </w:p>
    <w:p w14:paraId="10E51C35" w14:textId="77777777" w:rsidR="00A72B65" w:rsidRDefault="00A72B65">
      <w:pPr>
        <w:rPr>
          <w:rFonts w:ascii="Times New Roman" w:hAnsi="Times New Roman" w:cs="Times New Roman"/>
          <w:sz w:val="24"/>
          <w:szCs w:val="24"/>
        </w:rPr>
      </w:pPr>
      <w:r>
        <w:rPr>
          <w:rFonts w:ascii="Times New Roman" w:hAnsi="Times New Roman" w:cs="Times New Roman"/>
          <w:sz w:val="24"/>
          <w:szCs w:val="24"/>
        </w:rPr>
        <w:br w:type="page"/>
      </w:r>
    </w:p>
    <w:p w14:paraId="3BD48593" w14:textId="293C7F1C" w:rsidR="009E062E" w:rsidRDefault="009E062E" w:rsidP="009E062E">
      <w:pPr>
        <w:rPr>
          <w:rFonts w:ascii="Times New Roman" w:hAnsi="Times New Roman" w:cs="Times New Roman"/>
          <w:sz w:val="24"/>
          <w:szCs w:val="24"/>
        </w:rPr>
      </w:pPr>
      <w:r>
        <w:rPr>
          <w:rFonts w:ascii="Times New Roman" w:hAnsi="Times New Roman" w:cs="Times New Roman"/>
          <w:sz w:val="24"/>
          <w:szCs w:val="24"/>
        </w:rPr>
        <w:lastRenderedPageBreak/>
        <w:t>Barlow praised project partners.</w:t>
      </w:r>
    </w:p>
    <w:p w14:paraId="1F3096C7" w14:textId="67C412D9" w:rsidR="009E062E" w:rsidRDefault="009E062E" w:rsidP="009E062E">
      <w:pPr>
        <w:rPr>
          <w:rFonts w:ascii="Times New Roman" w:hAnsi="Times New Roman" w:cs="Times New Roman"/>
          <w:sz w:val="24"/>
          <w:szCs w:val="24"/>
        </w:rPr>
      </w:pPr>
      <w:r>
        <w:rPr>
          <w:rFonts w:ascii="Times New Roman" w:hAnsi="Times New Roman" w:cs="Times New Roman"/>
          <w:sz w:val="24"/>
          <w:szCs w:val="24"/>
        </w:rPr>
        <w:t>“</w:t>
      </w:r>
      <w:r w:rsidRPr="009E062E">
        <w:rPr>
          <w:rFonts w:ascii="Times New Roman" w:hAnsi="Times New Roman" w:cs="Times New Roman"/>
          <w:sz w:val="24"/>
          <w:szCs w:val="24"/>
        </w:rPr>
        <w:t>This kind of innovation does not happen without amazing partners and we are extremely grateful to all of them</w:t>
      </w:r>
      <w:r>
        <w:rPr>
          <w:rFonts w:ascii="Times New Roman" w:hAnsi="Times New Roman" w:cs="Times New Roman"/>
          <w:sz w:val="24"/>
          <w:szCs w:val="24"/>
        </w:rPr>
        <w:t>,” Barlow said. “</w:t>
      </w:r>
      <w:r w:rsidRPr="009E062E">
        <w:rPr>
          <w:rFonts w:ascii="Times New Roman" w:hAnsi="Times New Roman" w:cs="Times New Roman"/>
          <w:sz w:val="24"/>
          <w:szCs w:val="24"/>
        </w:rPr>
        <w:t>Bringing people together is central to our mission and in this case, we’re bringing together new partners in the form of engineers, architects, developers and others looking for a breakthrough in the affordable housing space.”</w:t>
      </w:r>
    </w:p>
    <w:p w14:paraId="295BC4EE" w14:textId="0DC01BE1" w:rsidR="00473B82" w:rsidRDefault="00473B82" w:rsidP="00473B82">
      <w:pPr>
        <w:rPr>
          <w:rFonts w:ascii="Times New Roman" w:hAnsi="Times New Roman" w:cs="Times New Roman"/>
          <w:sz w:val="24"/>
          <w:szCs w:val="24"/>
        </w:rPr>
      </w:pPr>
      <w:r>
        <w:rPr>
          <w:rFonts w:ascii="Times New Roman" w:hAnsi="Times New Roman" w:cs="Times New Roman"/>
          <w:sz w:val="24"/>
          <w:szCs w:val="24"/>
        </w:rPr>
        <w:t>Habitat Central Arizona and the City of Tempe have been partners for more than 30 years</w:t>
      </w:r>
      <w:r w:rsidR="00E5011C">
        <w:rPr>
          <w:rFonts w:ascii="Times New Roman" w:hAnsi="Times New Roman" w:cs="Times New Roman"/>
          <w:sz w:val="24"/>
          <w:szCs w:val="24"/>
        </w:rPr>
        <w:t xml:space="preserve">. </w:t>
      </w:r>
      <w:r w:rsidR="00F230AC">
        <w:rPr>
          <w:rFonts w:ascii="Times New Roman" w:hAnsi="Times New Roman" w:cs="Times New Roman"/>
          <w:sz w:val="24"/>
          <w:szCs w:val="24"/>
        </w:rPr>
        <w:t xml:space="preserve">Current work </w:t>
      </w:r>
      <w:r>
        <w:rPr>
          <w:rFonts w:ascii="Times New Roman" w:hAnsi="Times New Roman" w:cs="Times New Roman"/>
          <w:sz w:val="24"/>
          <w:szCs w:val="24"/>
        </w:rPr>
        <w:t xml:space="preserve">includes building </w:t>
      </w:r>
      <w:r w:rsidR="008A1135">
        <w:rPr>
          <w:rFonts w:ascii="Times New Roman" w:hAnsi="Times New Roman" w:cs="Times New Roman"/>
          <w:sz w:val="24"/>
          <w:szCs w:val="24"/>
        </w:rPr>
        <w:t>the 3D-printed home</w:t>
      </w:r>
      <w:r w:rsidR="006B1280">
        <w:rPr>
          <w:rFonts w:ascii="Times New Roman" w:hAnsi="Times New Roman" w:cs="Times New Roman"/>
          <w:sz w:val="24"/>
          <w:szCs w:val="24"/>
        </w:rPr>
        <w:t xml:space="preserve">, at </w:t>
      </w:r>
      <w:r w:rsidR="006B1280" w:rsidRPr="006B1280">
        <w:rPr>
          <w:rFonts w:ascii="Times New Roman" w:hAnsi="Times New Roman" w:cs="Times New Roman"/>
          <w:sz w:val="24"/>
          <w:szCs w:val="24"/>
        </w:rPr>
        <w:t>677 W. 19th St</w:t>
      </w:r>
      <w:r w:rsidR="006B1280">
        <w:rPr>
          <w:rFonts w:ascii="Times New Roman" w:hAnsi="Times New Roman" w:cs="Times New Roman"/>
          <w:sz w:val="24"/>
          <w:szCs w:val="24"/>
        </w:rPr>
        <w:t>.,</w:t>
      </w:r>
      <w:r w:rsidR="00F230AC">
        <w:rPr>
          <w:rFonts w:ascii="Times New Roman" w:hAnsi="Times New Roman" w:cs="Times New Roman"/>
          <w:sz w:val="24"/>
          <w:szCs w:val="24"/>
        </w:rPr>
        <w:t xml:space="preserve"> and building </w:t>
      </w:r>
      <w:r>
        <w:rPr>
          <w:rFonts w:ascii="Times New Roman" w:hAnsi="Times New Roman" w:cs="Times New Roman"/>
          <w:sz w:val="24"/>
          <w:szCs w:val="24"/>
        </w:rPr>
        <w:t>15 traditional</w:t>
      </w:r>
      <w:r w:rsidR="004E0644">
        <w:rPr>
          <w:rFonts w:ascii="Times New Roman" w:hAnsi="Times New Roman" w:cs="Times New Roman"/>
          <w:sz w:val="24"/>
          <w:szCs w:val="24"/>
        </w:rPr>
        <w:t xml:space="preserve"> </w:t>
      </w:r>
      <w:r>
        <w:rPr>
          <w:rFonts w:ascii="Times New Roman" w:hAnsi="Times New Roman" w:cs="Times New Roman"/>
          <w:sz w:val="24"/>
          <w:szCs w:val="24"/>
        </w:rPr>
        <w:t xml:space="preserve">homes on four city lots.  </w:t>
      </w:r>
    </w:p>
    <w:p w14:paraId="68232B96" w14:textId="3D298664" w:rsidR="008A1135" w:rsidRDefault="00082ACA" w:rsidP="00473B82">
      <w:pPr>
        <w:rPr>
          <w:rFonts w:ascii="Times New Roman" w:hAnsi="Times New Roman" w:cs="Times New Roman"/>
          <w:sz w:val="24"/>
          <w:szCs w:val="24"/>
        </w:rPr>
      </w:pPr>
      <w:r>
        <w:rPr>
          <w:rFonts w:ascii="Times New Roman" w:hAnsi="Times New Roman" w:cs="Times New Roman"/>
          <w:sz w:val="24"/>
          <w:szCs w:val="24"/>
        </w:rPr>
        <w:t xml:space="preserve"> </w:t>
      </w:r>
      <w:r w:rsidR="008A1135">
        <w:rPr>
          <w:rFonts w:ascii="Times New Roman" w:hAnsi="Times New Roman" w:cs="Times New Roman"/>
          <w:sz w:val="24"/>
          <w:szCs w:val="24"/>
        </w:rPr>
        <w:t>“</w:t>
      </w:r>
      <w:r w:rsidR="00635AE1">
        <w:rPr>
          <w:rFonts w:ascii="Times New Roman" w:hAnsi="Times New Roman" w:cs="Times New Roman"/>
          <w:sz w:val="24"/>
          <w:szCs w:val="24"/>
        </w:rPr>
        <w:t>Tempe is known for innovation and this ground-breaking project aligns perfectly with our goal to identify new solutions that accelerate the growth of affordable and workforce housing in our city</w:t>
      </w:r>
      <w:r w:rsidR="00F230AC">
        <w:rPr>
          <w:rFonts w:ascii="Times New Roman" w:hAnsi="Times New Roman" w:cs="Times New Roman"/>
          <w:sz w:val="24"/>
          <w:szCs w:val="24"/>
        </w:rPr>
        <w:t>,”</w:t>
      </w:r>
      <w:r w:rsidR="00F230AC" w:rsidRPr="00F230AC">
        <w:rPr>
          <w:rFonts w:ascii="Times New Roman" w:hAnsi="Times New Roman" w:cs="Times New Roman"/>
          <w:sz w:val="24"/>
          <w:szCs w:val="24"/>
        </w:rPr>
        <w:t xml:space="preserve"> </w:t>
      </w:r>
      <w:r w:rsidR="00F230AC">
        <w:rPr>
          <w:rFonts w:ascii="Times New Roman" w:hAnsi="Times New Roman" w:cs="Times New Roman"/>
          <w:sz w:val="24"/>
          <w:szCs w:val="24"/>
        </w:rPr>
        <w:t>said Tempe Mayor Corey Woods</w:t>
      </w:r>
      <w:r w:rsidR="00635AE1">
        <w:rPr>
          <w:rFonts w:ascii="Times New Roman" w:hAnsi="Times New Roman" w:cs="Times New Roman"/>
          <w:sz w:val="24"/>
          <w:szCs w:val="24"/>
        </w:rPr>
        <w:t xml:space="preserve">. </w:t>
      </w:r>
      <w:r w:rsidR="00F230AC">
        <w:rPr>
          <w:rFonts w:ascii="Times New Roman" w:hAnsi="Times New Roman" w:cs="Times New Roman"/>
          <w:sz w:val="24"/>
          <w:szCs w:val="24"/>
        </w:rPr>
        <w:t>“</w:t>
      </w:r>
      <w:r w:rsidR="00635AE1">
        <w:rPr>
          <w:rFonts w:ascii="Times New Roman" w:hAnsi="Times New Roman" w:cs="Times New Roman"/>
          <w:sz w:val="24"/>
          <w:szCs w:val="24"/>
        </w:rPr>
        <w:t>Working with valued partners, we want to ensure that everyone who wants to live in Tempe can do so</w:t>
      </w:r>
      <w:r w:rsidR="00F230AC">
        <w:rPr>
          <w:rFonts w:ascii="Times New Roman" w:hAnsi="Times New Roman" w:cs="Times New Roman"/>
          <w:sz w:val="24"/>
          <w:szCs w:val="24"/>
        </w:rPr>
        <w:t xml:space="preserve">. </w:t>
      </w:r>
      <w:r w:rsidR="00635AE1">
        <w:rPr>
          <w:rFonts w:ascii="Times New Roman" w:hAnsi="Times New Roman" w:cs="Times New Roman"/>
          <w:sz w:val="24"/>
          <w:szCs w:val="24"/>
        </w:rPr>
        <w:t xml:space="preserve">Beyond our city borders, this project can serve as a model for other communities as we all work to meet the critical needs of families who </w:t>
      </w:r>
      <w:r w:rsidR="007974B6">
        <w:rPr>
          <w:rFonts w:ascii="Times New Roman" w:hAnsi="Times New Roman" w:cs="Times New Roman"/>
          <w:sz w:val="24"/>
          <w:szCs w:val="24"/>
        </w:rPr>
        <w:t xml:space="preserve">truly </w:t>
      </w:r>
      <w:r w:rsidR="00635AE1">
        <w:rPr>
          <w:rFonts w:ascii="Times New Roman" w:hAnsi="Times New Roman" w:cs="Times New Roman"/>
          <w:sz w:val="24"/>
          <w:szCs w:val="24"/>
        </w:rPr>
        <w:t>are the faces of this growing housing affordability crisis.”</w:t>
      </w:r>
    </w:p>
    <w:p w14:paraId="0CD1BD32" w14:textId="21F44E0F" w:rsidR="0066074F" w:rsidRDefault="0066074F" w:rsidP="00BC683A">
      <w:pPr>
        <w:rPr>
          <w:rFonts w:ascii="Times New Roman" w:hAnsi="Times New Roman" w:cs="Times New Roman"/>
          <w:sz w:val="24"/>
          <w:szCs w:val="24"/>
        </w:rPr>
      </w:pPr>
      <w:r w:rsidRPr="0053240A">
        <w:rPr>
          <w:rFonts w:ascii="Times New Roman" w:hAnsi="Times New Roman" w:cs="Times New Roman"/>
          <w:sz w:val="24"/>
          <w:szCs w:val="24"/>
        </w:rPr>
        <w:t xml:space="preserve">Germany-based </w:t>
      </w:r>
      <w:r w:rsidR="00142A11" w:rsidRPr="0053240A">
        <w:rPr>
          <w:rFonts w:ascii="Times New Roman" w:hAnsi="Times New Roman" w:cs="Times New Roman"/>
          <w:sz w:val="24"/>
          <w:szCs w:val="24"/>
        </w:rPr>
        <w:t>PERI</w:t>
      </w:r>
      <w:r w:rsidRPr="0053240A">
        <w:rPr>
          <w:rFonts w:ascii="Times New Roman" w:hAnsi="Times New Roman" w:cs="Times New Roman"/>
          <w:sz w:val="24"/>
          <w:szCs w:val="24"/>
        </w:rPr>
        <w:t xml:space="preserve"> shipped its 3</w:t>
      </w:r>
      <w:r w:rsidR="00142A11" w:rsidRPr="0053240A">
        <w:rPr>
          <w:rFonts w:ascii="Times New Roman" w:hAnsi="Times New Roman" w:cs="Times New Roman"/>
          <w:sz w:val="24"/>
          <w:szCs w:val="24"/>
        </w:rPr>
        <w:t xml:space="preserve">D printer </w:t>
      </w:r>
      <w:r w:rsidRPr="0053240A">
        <w:rPr>
          <w:rFonts w:ascii="Times New Roman" w:hAnsi="Times New Roman" w:cs="Times New Roman"/>
          <w:sz w:val="24"/>
          <w:szCs w:val="24"/>
        </w:rPr>
        <w:t xml:space="preserve">to the U.S. </w:t>
      </w:r>
      <w:r w:rsidR="00142A11" w:rsidRPr="0053240A">
        <w:rPr>
          <w:rFonts w:ascii="Times New Roman" w:hAnsi="Times New Roman" w:cs="Times New Roman"/>
          <w:sz w:val="24"/>
          <w:szCs w:val="24"/>
        </w:rPr>
        <w:t xml:space="preserve">in </w:t>
      </w:r>
      <w:r w:rsidR="0053240A" w:rsidRPr="0053240A">
        <w:rPr>
          <w:rFonts w:ascii="Times New Roman" w:hAnsi="Times New Roman" w:cs="Times New Roman"/>
          <w:sz w:val="24"/>
          <w:szCs w:val="24"/>
        </w:rPr>
        <w:t>March</w:t>
      </w:r>
      <w:r w:rsidR="00142A11" w:rsidRPr="0053240A">
        <w:rPr>
          <w:rFonts w:ascii="Times New Roman" w:hAnsi="Times New Roman" w:cs="Times New Roman"/>
          <w:sz w:val="24"/>
          <w:szCs w:val="24"/>
        </w:rPr>
        <w:t xml:space="preserve">. It was </w:t>
      </w:r>
      <w:r w:rsidRPr="0053240A">
        <w:rPr>
          <w:rFonts w:ascii="Times New Roman" w:hAnsi="Times New Roman" w:cs="Times New Roman"/>
          <w:sz w:val="24"/>
          <w:szCs w:val="24"/>
        </w:rPr>
        <w:t xml:space="preserve">then </w:t>
      </w:r>
      <w:r w:rsidR="00142A11" w:rsidRPr="0053240A">
        <w:rPr>
          <w:rFonts w:ascii="Times New Roman" w:hAnsi="Times New Roman" w:cs="Times New Roman"/>
          <w:sz w:val="24"/>
          <w:szCs w:val="24"/>
        </w:rPr>
        <w:t xml:space="preserve">transported to Arizona in April and printing began </w:t>
      </w:r>
      <w:r w:rsidRPr="0053240A">
        <w:rPr>
          <w:rFonts w:ascii="Times New Roman" w:hAnsi="Times New Roman" w:cs="Times New Roman"/>
          <w:sz w:val="24"/>
          <w:szCs w:val="24"/>
        </w:rPr>
        <w:t xml:space="preserve">in Tempe in </w:t>
      </w:r>
      <w:r w:rsidR="0053240A" w:rsidRPr="0053240A">
        <w:rPr>
          <w:rFonts w:ascii="Times New Roman" w:hAnsi="Times New Roman" w:cs="Times New Roman"/>
          <w:sz w:val="24"/>
          <w:szCs w:val="24"/>
        </w:rPr>
        <w:t>May.</w:t>
      </w:r>
    </w:p>
    <w:p w14:paraId="65DB000F" w14:textId="1E5AE19B" w:rsidR="00F230AC" w:rsidRDefault="006B1280" w:rsidP="00BC683A">
      <w:pPr>
        <w:rPr>
          <w:rFonts w:ascii="Times New Roman" w:hAnsi="Times New Roman" w:cs="Times New Roman"/>
          <w:sz w:val="24"/>
          <w:szCs w:val="24"/>
        </w:rPr>
      </w:pPr>
      <w:r w:rsidRPr="006B1280">
        <w:rPr>
          <w:rFonts w:ascii="Times New Roman" w:hAnsi="Times New Roman" w:cs="Times New Roman"/>
          <w:sz w:val="24"/>
          <w:szCs w:val="24"/>
        </w:rPr>
        <w:t>"Our PERI 3D construction printing team is incredibly proud to print this home in Tempe for Habitat for Humanity</w:t>
      </w:r>
      <w:r>
        <w:rPr>
          <w:rFonts w:ascii="Times New Roman" w:hAnsi="Times New Roman" w:cs="Times New Roman"/>
          <w:sz w:val="24"/>
          <w:szCs w:val="24"/>
        </w:rPr>
        <w:t xml:space="preserve">,” said </w:t>
      </w:r>
      <w:r w:rsidRPr="006B1280">
        <w:rPr>
          <w:rFonts w:ascii="Times New Roman" w:hAnsi="Times New Roman" w:cs="Times New Roman"/>
          <w:sz w:val="24"/>
          <w:szCs w:val="24"/>
        </w:rPr>
        <w:t xml:space="preserve">Thomas </w:t>
      </w:r>
      <w:proofErr w:type="spellStart"/>
      <w:r w:rsidRPr="006B1280">
        <w:rPr>
          <w:rFonts w:ascii="Times New Roman" w:hAnsi="Times New Roman" w:cs="Times New Roman"/>
          <w:sz w:val="24"/>
          <w:szCs w:val="24"/>
        </w:rPr>
        <w:t>Imbacher</w:t>
      </w:r>
      <w:proofErr w:type="spellEnd"/>
      <w:r w:rsidRPr="006B1280">
        <w:rPr>
          <w:rFonts w:ascii="Times New Roman" w:hAnsi="Times New Roman" w:cs="Times New Roman"/>
          <w:sz w:val="24"/>
          <w:szCs w:val="24"/>
        </w:rPr>
        <w:t>, managing director innovation and marketing of the PERI Group.</w:t>
      </w:r>
      <w:r>
        <w:rPr>
          <w:rFonts w:ascii="Times New Roman" w:hAnsi="Times New Roman" w:cs="Times New Roman"/>
          <w:sz w:val="24"/>
          <w:szCs w:val="24"/>
        </w:rPr>
        <w:t xml:space="preserve"> “</w:t>
      </w:r>
      <w:r w:rsidRPr="006B1280">
        <w:rPr>
          <w:rFonts w:ascii="Times New Roman" w:hAnsi="Times New Roman" w:cs="Times New Roman"/>
          <w:sz w:val="24"/>
          <w:szCs w:val="24"/>
        </w:rPr>
        <w:t>Since 2016, PERI has been working intensively on the development of 3D construction printing solutions for residential construction. In 2020, PERI realized the first ever 3D-printed house in Germany with a BOD2 printer, followed shortly afterwards by the largest 3D-printed apartment building in Europe to date. The 3D-printing project in Tempe is now continuing this success story in the USA.</w:t>
      </w:r>
      <w:r>
        <w:rPr>
          <w:rFonts w:ascii="Times New Roman" w:hAnsi="Times New Roman" w:cs="Times New Roman"/>
          <w:sz w:val="24"/>
          <w:szCs w:val="24"/>
        </w:rPr>
        <w:t>”</w:t>
      </w:r>
    </w:p>
    <w:p w14:paraId="21D3ADC2" w14:textId="77777777" w:rsidR="00B83487" w:rsidRPr="00B83487" w:rsidRDefault="00B83487" w:rsidP="00BC683A">
      <w:pPr>
        <w:rPr>
          <w:rFonts w:ascii="Times New Roman" w:hAnsi="Times New Roman" w:cs="Times New Roman"/>
          <w:b/>
          <w:bCs/>
          <w:sz w:val="24"/>
          <w:szCs w:val="24"/>
        </w:rPr>
      </w:pPr>
      <w:r w:rsidRPr="00B83487">
        <w:rPr>
          <w:rFonts w:ascii="Times New Roman" w:hAnsi="Times New Roman" w:cs="Times New Roman"/>
          <w:b/>
          <w:bCs/>
          <w:sz w:val="24"/>
          <w:szCs w:val="24"/>
        </w:rPr>
        <w:t>How it works</w:t>
      </w:r>
    </w:p>
    <w:p w14:paraId="48EA1DCA" w14:textId="1F8DB73A" w:rsidR="005D659D" w:rsidRDefault="0066074F" w:rsidP="00BC683A">
      <w:pPr>
        <w:rPr>
          <w:rFonts w:ascii="Times New Roman" w:hAnsi="Times New Roman" w:cs="Times New Roman"/>
          <w:sz w:val="24"/>
          <w:szCs w:val="24"/>
        </w:rPr>
      </w:pPr>
      <w:r>
        <w:rPr>
          <w:rFonts w:ascii="Times New Roman" w:hAnsi="Times New Roman" w:cs="Times New Roman"/>
          <w:sz w:val="24"/>
          <w:szCs w:val="24"/>
        </w:rPr>
        <w:t xml:space="preserve">PERI’s </w:t>
      </w:r>
      <w:r w:rsidRPr="006B1280">
        <w:rPr>
          <w:rFonts w:ascii="Times New Roman" w:hAnsi="Times New Roman" w:cs="Times New Roman"/>
          <w:sz w:val="24"/>
          <w:szCs w:val="24"/>
        </w:rPr>
        <w:t xml:space="preserve">BOD2 </w:t>
      </w:r>
      <w:r>
        <w:rPr>
          <w:rFonts w:ascii="Times New Roman" w:hAnsi="Times New Roman" w:cs="Times New Roman"/>
          <w:sz w:val="24"/>
          <w:szCs w:val="24"/>
        </w:rPr>
        <w:t xml:space="preserve">printer is a </w:t>
      </w:r>
      <w:r w:rsidR="00BC683A" w:rsidRPr="00BC683A">
        <w:rPr>
          <w:rFonts w:ascii="Times New Roman" w:hAnsi="Times New Roman" w:cs="Times New Roman"/>
          <w:sz w:val="24"/>
          <w:szCs w:val="24"/>
        </w:rPr>
        <w:t xml:space="preserve">gantry printer and the only </w:t>
      </w:r>
      <w:r w:rsidR="005D659D">
        <w:rPr>
          <w:rFonts w:ascii="Times New Roman" w:hAnsi="Times New Roman" w:cs="Times New Roman"/>
          <w:sz w:val="24"/>
          <w:szCs w:val="24"/>
        </w:rPr>
        <w:t>second-</w:t>
      </w:r>
      <w:r w:rsidR="00BC683A" w:rsidRPr="00BC683A">
        <w:rPr>
          <w:rFonts w:ascii="Times New Roman" w:hAnsi="Times New Roman" w:cs="Times New Roman"/>
          <w:sz w:val="24"/>
          <w:szCs w:val="24"/>
        </w:rPr>
        <w:t xml:space="preserve">generation construction printer on the market. The gantry system is configured from multiple 2.5m modules in length, width </w:t>
      </w:r>
      <w:r w:rsidR="005D659D">
        <w:rPr>
          <w:rFonts w:ascii="Times New Roman" w:hAnsi="Times New Roman" w:cs="Times New Roman"/>
          <w:sz w:val="24"/>
          <w:szCs w:val="24"/>
        </w:rPr>
        <w:t>and</w:t>
      </w:r>
      <w:r w:rsidR="00BC683A" w:rsidRPr="00BC683A">
        <w:rPr>
          <w:rFonts w:ascii="Times New Roman" w:hAnsi="Times New Roman" w:cs="Times New Roman"/>
          <w:sz w:val="24"/>
          <w:szCs w:val="24"/>
        </w:rPr>
        <w:t xml:space="preserve"> height. </w:t>
      </w:r>
    </w:p>
    <w:p w14:paraId="4ED7D79F" w14:textId="057CC749" w:rsidR="00BC683A" w:rsidRPr="00BC683A" w:rsidRDefault="00BC683A" w:rsidP="00BC683A">
      <w:pPr>
        <w:rPr>
          <w:rFonts w:ascii="Times New Roman" w:hAnsi="Times New Roman" w:cs="Times New Roman"/>
          <w:sz w:val="24"/>
          <w:szCs w:val="24"/>
        </w:rPr>
      </w:pPr>
      <w:r w:rsidRPr="00BC683A">
        <w:rPr>
          <w:rFonts w:ascii="Times New Roman" w:hAnsi="Times New Roman" w:cs="Times New Roman"/>
          <w:sz w:val="24"/>
          <w:szCs w:val="24"/>
        </w:rPr>
        <w:t>The BOD2 works in three dimensions: The print head moves right and left along the X- axis, the X-axis moves forward and backward along the Y-axis, and the entire XY group moves up and down along the Z-columns. Thanks to this gantry principle, the printer can move to any position within the structure, pulling up both inner and outer walls layer by layer.</w:t>
      </w:r>
      <w:r w:rsidR="005D659D">
        <w:rPr>
          <w:rFonts w:ascii="Times New Roman" w:hAnsi="Times New Roman" w:cs="Times New Roman"/>
          <w:sz w:val="24"/>
          <w:szCs w:val="24"/>
        </w:rPr>
        <w:t xml:space="preserve"> Watch a video of the </w:t>
      </w:r>
      <w:r w:rsidR="00222DD8">
        <w:rPr>
          <w:rFonts w:ascii="Times New Roman" w:hAnsi="Times New Roman" w:cs="Times New Roman"/>
          <w:sz w:val="24"/>
          <w:szCs w:val="24"/>
        </w:rPr>
        <w:t xml:space="preserve">printing </w:t>
      </w:r>
      <w:r w:rsidR="005D659D">
        <w:rPr>
          <w:rFonts w:ascii="Times New Roman" w:hAnsi="Times New Roman" w:cs="Times New Roman"/>
          <w:sz w:val="24"/>
          <w:szCs w:val="24"/>
        </w:rPr>
        <w:t xml:space="preserve">process </w:t>
      </w:r>
      <w:hyperlink r:id="rId11" w:history="1">
        <w:r w:rsidR="005D659D" w:rsidRPr="00565E3B">
          <w:rPr>
            <w:rStyle w:val="Hyperlink"/>
            <w:rFonts w:ascii="Times New Roman" w:hAnsi="Times New Roman" w:cs="Times New Roman"/>
            <w:sz w:val="24"/>
            <w:szCs w:val="24"/>
          </w:rPr>
          <w:t>here</w:t>
        </w:r>
      </w:hyperlink>
      <w:r w:rsidR="005D659D" w:rsidRPr="00565E3B">
        <w:rPr>
          <w:rFonts w:ascii="Times New Roman" w:hAnsi="Times New Roman" w:cs="Times New Roman"/>
          <w:sz w:val="24"/>
          <w:szCs w:val="24"/>
        </w:rPr>
        <w:t>.</w:t>
      </w:r>
    </w:p>
    <w:p w14:paraId="16D2A587" w14:textId="2F03421C" w:rsidR="00BC683A" w:rsidRPr="00BC683A" w:rsidRDefault="00BC683A" w:rsidP="00BC683A">
      <w:pPr>
        <w:rPr>
          <w:rFonts w:ascii="Times New Roman" w:hAnsi="Times New Roman" w:cs="Times New Roman"/>
          <w:sz w:val="24"/>
          <w:szCs w:val="24"/>
        </w:rPr>
      </w:pPr>
      <w:r w:rsidRPr="00BC683A">
        <w:rPr>
          <w:rFonts w:ascii="Times New Roman" w:hAnsi="Times New Roman" w:cs="Times New Roman"/>
          <w:sz w:val="24"/>
          <w:szCs w:val="24"/>
        </w:rPr>
        <w:t xml:space="preserve">The 3D construction printer is certified </w:t>
      </w:r>
      <w:r w:rsidR="005D659D">
        <w:rPr>
          <w:rFonts w:ascii="Times New Roman" w:hAnsi="Times New Roman" w:cs="Times New Roman"/>
          <w:sz w:val="24"/>
          <w:szCs w:val="24"/>
        </w:rPr>
        <w:t xml:space="preserve">to allow </w:t>
      </w:r>
      <w:r w:rsidRPr="00BC683A">
        <w:rPr>
          <w:rFonts w:ascii="Times New Roman" w:hAnsi="Times New Roman" w:cs="Times New Roman"/>
          <w:sz w:val="24"/>
          <w:szCs w:val="24"/>
        </w:rPr>
        <w:t xml:space="preserve">workers </w:t>
      </w:r>
      <w:r w:rsidR="005D659D">
        <w:rPr>
          <w:rFonts w:ascii="Times New Roman" w:hAnsi="Times New Roman" w:cs="Times New Roman"/>
          <w:sz w:val="24"/>
          <w:szCs w:val="24"/>
        </w:rPr>
        <w:t>to remain i</w:t>
      </w:r>
      <w:r w:rsidRPr="00BC683A">
        <w:rPr>
          <w:rFonts w:ascii="Times New Roman" w:hAnsi="Times New Roman" w:cs="Times New Roman"/>
          <w:sz w:val="24"/>
          <w:szCs w:val="24"/>
        </w:rPr>
        <w:t xml:space="preserve">n the print area during the printing process. </w:t>
      </w:r>
      <w:r w:rsidR="005D659D">
        <w:rPr>
          <w:rFonts w:ascii="Times New Roman" w:hAnsi="Times New Roman" w:cs="Times New Roman"/>
          <w:sz w:val="24"/>
          <w:szCs w:val="24"/>
        </w:rPr>
        <w:t>This means m</w:t>
      </w:r>
      <w:r w:rsidRPr="00BC683A">
        <w:rPr>
          <w:rFonts w:ascii="Times New Roman" w:hAnsi="Times New Roman" w:cs="Times New Roman"/>
          <w:sz w:val="24"/>
          <w:szCs w:val="24"/>
        </w:rPr>
        <w:t xml:space="preserve">anual work, such as laying empty conduits and connections, </w:t>
      </w:r>
      <w:r w:rsidR="005D659D">
        <w:rPr>
          <w:rFonts w:ascii="Times New Roman" w:hAnsi="Times New Roman" w:cs="Times New Roman"/>
          <w:sz w:val="24"/>
          <w:szCs w:val="24"/>
        </w:rPr>
        <w:t xml:space="preserve">can be easily </w:t>
      </w:r>
      <w:r w:rsidRPr="00BC683A">
        <w:rPr>
          <w:rFonts w:ascii="Times New Roman" w:hAnsi="Times New Roman" w:cs="Times New Roman"/>
          <w:sz w:val="24"/>
          <w:szCs w:val="24"/>
        </w:rPr>
        <w:t xml:space="preserve">integrated into the printing process. A control unit allows </w:t>
      </w:r>
      <w:r w:rsidR="0066074F">
        <w:rPr>
          <w:rFonts w:ascii="Times New Roman" w:hAnsi="Times New Roman" w:cs="Times New Roman"/>
          <w:sz w:val="24"/>
          <w:szCs w:val="24"/>
        </w:rPr>
        <w:t xml:space="preserve">workers </w:t>
      </w:r>
      <w:r w:rsidRPr="00BC683A">
        <w:rPr>
          <w:rFonts w:ascii="Times New Roman" w:hAnsi="Times New Roman" w:cs="Times New Roman"/>
          <w:sz w:val="24"/>
          <w:szCs w:val="24"/>
        </w:rPr>
        <w:t>to operate the BOD2 either via a web interface or touch screen.</w:t>
      </w:r>
    </w:p>
    <w:p w14:paraId="67939577" w14:textId="1A0DEED9" w:rsidR="00BC683A" w:rsidRDefault="00BC683A" w:rsidP="00BC683A">
      <w:pPr>
        <w:rPr>
          <w:rFonts w:ascii="Times New Roman" w:hAnsi="Times New Roman" w:cs="Times New Roman"/>
          <w:sz w:val="24"/>
          <w:szCs w:val="24"/>
        </w:rPr>
      </w:pPr>
      <w:r w:rsidRPr="00BC683A">
        <w:rPr>
          <w:rFonts w:ascii="Times New Roman" w:hAnsi="Times New Roman" w:cs="Times New Roman"/>
          <w:sz w:val="24"/>
          <w:szCs w:val="24"/>
        </w:rPr>
        <w:t>Once the walls of a building are printed, the ceilings can be integrated. These are then built in the traditional way.</w:t>
      </w:r>
    </w:p>
    <w:p w14:paraId="50A2AE6D" w14:textId="3A70CC0D" w:rsidR="00F230AC" w:rsidRDefault="00F230AC" w:rsidP="00F230AC">
      <w:pPr>
        <w:rPr>
          <w:rFonts w:ascii="Times New Roman" w:hAnsi="Times New Roman" w:cs="Times New Roman"/>
          <w:sz w:val="24"/>
          <w:szCs w:val="24"/>
        </w:rPr>
      </w:pPr>
      <w:r>
        <w:rPr>
          <w:rFonts w:ascii="Times New Roman" w:hAnsi="Times New Roman" w:cs="Times New Roman"/>
          <w:sz w:val="24"/>
          <w:szCs w:val="24"/>
        </w:rPr>
        <w:lastRenderedPageBreak/>
        <w:t xml:space="preserve">In addition to </w:t>
      </w:r>
      <w:r w:rsidR="0053240A">
        <w:rPr>
          <w:rFonts w:ascii="Times New Roman" w:hAnsi="Times New Roman" w:cs="Times New Roman"/>
          <w:sz w:val="24"/>
          <w:szCs w:val="24"/>
        </w:rPr>
        <w:t xml:space="preserve">the Co-Presenting Sponsors, Cox and Lowe’s, many partners came together to make this happen including: Habitat for Humanity International, City of Tempe, </w:t>
      </w:r>
      <w:r w:rsidR="0053240A" w:rsidRPr="00BC683A">
        <w:rPr>
          <w:rFonts w:ascii="Times New Roman" w:hAnsi="Times New Roman" w:cs="Times New Roman"/>
          <w:sz w:val="24"/>
          <w:szCs w:val="24"/>
        </w:rPr>
        <w:t xml:space="preserve">PERI, 3D Construction, Candelaria Design, </w:t>
      </w:r>
      <w:r w:rsidR="0053240A">
        <w:rPr>
          <w:rFonts w:ascii="Times New Roman" w:hAnsi="Times New Roman" w:cs="Times New Roman"/>
          <w:sz w:val="24"/>
          <w:szCs w:val="24"/>
        </w:rPr>
        <w:t xml:space="preserve">and The </w:t>
      </w:r>
      <w:r w:rsidR="0053240A" w:rsidRPr="00BC683A">
        <w:rPr>
          <w:rFonts w:ascii="Times New Roman" w:hAnsi="Times New Roman" w:cs="Times New Roman"/>
          <w:sz w:val="24"/>
          <w:szCs w:val="24"/>
        </w:rPr>
        <w:t>Ramsey Social Justice Foundation</w:t>
      </w:r>
      <w:r w:rsidR="0053240A">
        <w:rPr>
          <w:rFonts w:ascii="Times New Roman" w:hAnsi="Times New Roman" w:cs="Times New Roman"/>
          <w:sz w:val="24"/>
          <w:szCs w:val="24"/>
        </w:rPr>
        <w:t>.</w:t>
      </w:r>
    </w:p>
    <w:p w14:paraId="1657798D" w14:textId="54A7177A" w:rsidR="009E062E" w:rsidRDefault="009E062E" w:rsidP="009E062E">
      <w:pPr>
        <w:rPr>
          <w:rFonts w:ascii="Times New Roman" w:hAnsi="Times New Roman" w:cs="Times New Roman"/>
          <w:sz w:val="24"/>
          <w:szCs w:val="24"/>
        </w:rPr>
      </w:pPr>
      <w:r>
        <w:rPr>
          <w:rFonts w:ascii="Times New Roman" w:hAnsi="Times New Roman" w:cs="Times New Roman"/>
          <w:sz w:val="24"/>
          <w:szCs w:val="24"/>
        </w:rPr>
        <w:t xml:space="preserve">Learn more: </w:t>
      </w:r>
      <w:hyperlink r:id="rId12" w:history="1">
        <w:r w:rsidRPr="00A72B65">
          <w:rPr>
            <w:rStyle w:val="Hyperlink"/>
            <w:rFonts w:ascii="Times New Roman" w:hAnsi="Times New Roman" w:cs="Times New Roman"/>
            <w:sz w:val="24"/>
            <w:szCs w:val="24"/>
          </w:rPr>
          <w:t>habitatcaz.org</w:t>
        </w:r>
        <w:r w:rsidR="003F12AF" w:rsidRPr="00A72B65">
          <w:rPr>
            <w:rStyle w:val="Hyperlink"/>
            <w:rFonts w:ascii="Times New Roman" w:hAnsi="Times New Roman" w:cs="Times New Roman"/>
            <w:sz w:val="24"/>
            <w:szCs w:val="24"/>
          </w:rPr>
          <w:t>/3D</w:t>
        </w:r>
      </w:hyperlink>
    </w:p>
    <w:p w14:paraId="4431DBB3" w14:textId="30E6BEAD" w:rsidR="00B65659" w:rsidRDefault="00B65659" w:rsidP="006308AB">
      <w:pPr>
        <w:jc w:val="center"/>
        <w:rPr>
          <w:rFonts w:ascii="Times New Roman" w:hAnsi="Times New Roman" w:cs="Times New Roman"/>
          <w:b/>
          <w:bCs/>
          <w:sz w:val="24"/>
          <w:szCs w:val="24"/>
        </w:rPr>
      </w:pPr>
      <w:r>
        <w:rPr>
          <w:rFonts w:ascii="Times New Roman" w:hAnsi="Times New Roman" w:cs="Times New Roman"/>
          <w:b/>
          <w:bCs/>
          <w:sz w:val="24"/>
          <w:szCs w:val="24"/>
        </w:rPr>
        <w:t>###</w:t>
      </w:r>
    </w:p>
    <w:p w14:paraId="66324677" w14:textId="77777777" w:rsidR="00F230AC" w:rsidRDefault="00F230AC" w:rsidP="00BC683A">
      <w:pPr>
        <w:rPr>
          <w:rFonts w:ascii="Times New Roman" w:hAnsi="Times New Roman" w:cs="Times New Roman"/>
          <w:b/>
          <w:bCs/>
          <w:sz w:val="24"/>
          <w:szCs w:val="24"/>
        </w:rPr>
      </w:pPr>
    </w:p>
    <w:p w14:paraId="5C8BACB7" w14:textId="77777777" w:rsidR="00420F28" w:rsidRDefault="00BC683A" w:rsidP="00BC683A">
      <w:pPr>
        <w:rPr>
          <w:rFonts w:ascii="Times New Roman" w:hAnsi="Times New Roman" w:cs="Times New Roman"/>
          <w:sz w:val="24"/>
          <w:szCs w:val="24"/>
        </w:rPr>
      </w:pPr>
      <w:r w:rsidRPr="00B83487">
        <w:rPr>
          <w:rFonts w:ascii="Times New Roman" w:hAnsi="Times New Roman" w:cs="Times New Roman"/>
          <w:b/>
          <w:bCs/>
          <w:sz w:val="24"/>
          <w:szCs w:val="24"/>
        </w:rPr>
        <w:t>About Habitat for Humanity Central Arizona</w:t>
      </w:r>
      <w:r w:rsidRPr="00BC683A">
        <w:rPr>
          <w:rFonts w:ascii="Times New Roman" w:hAnsi="Times New Roman" w:cs="Times New Roman"/>
          <w:sz w:val="24"/>
          <w:szCs w:val="24"/>
        </w:rPr>
        <w:t xml:space="preserve"> </w:t>
      </w:r>
    </w:p>
    <w:p w14:paraId="522C184E" w14:textId="3D50B710" w:rsidR="00BC683A" w:rsidRPr="00BC683A" w:rsidRDefault="00754BCB" w:rsidP="00BC683A">
      <w:pPr>
        <w:rPr>
          <w:rFonts w:ascii="Times New Roman" w:hAnsi="Times New Roman" w:cs="Times New Roman"/>
          <w:sz w:val="24"/>
          <w:szCs w:val="24"/>
        </w:rPr>
      </w:pPr>
      <w:r w:rsidRPr="00754BCB">
        <w:rPr>
          <w:rFonts w:ascii="Times New Roman" w:hAnsi="Times New Roman" w:cs="Times New Roman"/>
          <w:sz w:val="24"/>
          <w:szCs w:val="24"/>
        </w:rPr>
        <w:t>Since 1985, with the help of generous donors and volunteers, Habitat for Humanity Central Arizona has been privileged to build more than 1,170 homes, affect more than 2,500 repairs and improve a place called home for more than 3,800 Arizona families.</w:t>
      </w:r>
      <w:r w:rsidR="00BC683A" w:rsidRPr="00BC683A">
        <w:rPr>
          <w:rFonts w:ascii="Times New Roman" w:hAnsi="Times New Roman" w:cs="Times New Roman"/>
          <w:sz w:val="24"/>
          <w:szCs w:val="24"/>
        </w:rPr>
        <w:t xml:space="preserve"> </w:t>
      </w:r>
      <w:r w:rsidR="001138C6">
        <w:rPr>
          <w:rFonts w:ascii="Times New Roman" w:hAnsi="Times New Roman" w:cs="Times New Roman"/>
          <w:sz w:val="24"/>
          <w:szCs w:val="24"/>
        </w:rPr>
        <w:t>L</w:t>
      </w:r>
      <w:r w:rsidR="00BC683A" w:rsidRPr="00BC683A">
        <w:rPr>
          <w:rFonts w:ascii="Times New Roman" w:hAnsi="Times New Roman" w:cs="Times New Roman"/>
          <w:sz w:val="24"/>
          <w:szCs w:val="24"/>
        </w:rPr>
        <w:t>earn more</w:t>
      </w:r>
      <w:r w:rsidR="001138C6">
        <w:rPr>
          <w:rFonts w:ascii="Times New Roman" w:hAnsi="Times New Roman" w:cs="Times New Roman"/>
          <w:sz w:val="24"/>
          <w:szCs w:val="24"/>
        </w:rPr>
        <w:t xml:space="preserve">: </w:t>
      </w:r>
      <w:hyperlink r:id="rId13" w:history="1">
        <w:r w:rsidR="00BC683A" w:rsidRPr="00754BCB">
          <w:rPr>
            <w:rStyle w:val="Hyperlink"/>
            <w:rFonts w:ascii="Times New Roman" w:hAnsi="Times New Roman" w:cs="Times New Roman"/>
            <w:sz w:val="24"/>
            <w:szCs w:val="24"/>
          </w:rPr>
          <w:t>habitatcaz.org</w:t>
        </w:r>
      </w:hyperlink>
      <w:r w:rsidR="00BC683A" w:rsidRPr="00BC683A">
        <w:rPr>
          <w:rFonts w:ascii="Times New Roman" w:hAnsi="Times New Roman" w:cs="Times New Roman"/>
          <w:sz w:val="24"/>
          <w:szCs w:val="24"/>
        </w:rPr>
        <w:t xml:space="preserve"> or find us on </w:t>
      </w:r>
      <w:hyperlink r:id="rId14" w:history="1">
        <w:r w:rsidR="00BC683A" w:rsidRPr="00754BCB">
          <w:rPr>
            <w:rStyle w:val="Hyperlink"/>
            <w:rFonts w:ascii="Times New Roman" w:hAnsi="Times New Roman" w:cs="Times New Roman"/>
            <w:sz w:val="24"/>
            <w:szCs w:val="24"/>
          </w:rPr>
          <w:t>Twitter @habitatcaz</w:t>
        </w:r>
      </w:hyperlink>
      <w:r w:rsidR="00BC683A" w:rsidRPr="00BC683A">
        <w:rPr>
          <w:rFonts w:ascii="Times New Roman" w:hAnsi="Times New Roman" w:cs="Times New Roman"/>
          <w:sz w:val="24"/>
          <w:szCs w:val="24"/>
        </w:rPr>
        <w:t>.</w:t>
      </w:r>
    </w:p>
    <w:p w14:paraId="7EC27742" w14:textId="77777777" w:rsidR="00420F28" w:rsidRDefault="00BC683A" w:rsidP="00BC683A">
      <w:pPr>
        <w:rPr>
          <w:rFonts w:ascii="Times New Roman" w:hAnsi="Times New Roman" w:cs="Times New Roman"/>
          <w:b/>
          <w:bCs/>
          <w:sz w:val="24"/>
          <w:szCs w:val="24"/>
        </w:rPr>
      </w:pPr>
      <w:r w:rsidRPr="00B83487">
        <w:rPr>
          <w:rFonts w:ascii="Times New Roman" w:hAnsi="Times New Roman" w:cs="Times New Roman"/>
          <w:b/>
          <w:bCs/>
          <w:sz w:val="24"/>
          <w:szCs w:val="24"/>
        </w:rPr>
        <w:t>About the City of Tempe</w:t>
      </w:r>
    </w:p>
    <w:p w14:paraId="132A9D9D" w14:textId="3867CBE1" w:rsidR="00BC683A" w:rsidRDefault="00BC683A" w:rsidP="00BC683A">
      <w:pPr>
        <w:rPr>
          <w:rFonts w:ascii="Times New Roman" w:hAnsi="Times New Roman" w:cs="Times New Roman"/>
          <w:sz w:val="24"/>
          <w:szCs w:val="24"/>
        </w:rPr>
      </w:pPr>
      <w:r w:rsidRPr="00BC683A">
        <w:rPr>
          <w:rFonts w:ascii="Times New Roman" w:hAnsi="Times New Roman" w:cs="Times New Roman"/>
          <w:sz w:val="24"/>
          <w:szCs w:val="24"/>
        </w:rPr>
        <w:t xml:space="preserve">Tempe makes waves as a technology and business magnet, an inclusive, caring community and a hub for recreation and adventure. The City is committed to sustainable growth and development and maintaining a diverse mix of housing opportunities, including affordable, workforce and market rate, for all who want to call Tempe home. Learn more: </w:t>
      </w:r>
      <w:hyperlink r:id="rId15" w:history="1">
        <w:r w:rsidRPr="00022E68">
          <w:rPr>
            <w:rStyle w:val="Hyperlink"/>
            <w:rFonts w:ascii="Times New Roman" w:hAnsi="Times New Roman" w:cs="Times New Roman"/>
            <w:sz w:val="24"/>
            <w:szCs w:val="24"/>
          </w:rPr>
          <w:t>tempe.gov</w:t>
        </w:r>
      </w:hyperlink>
      <w:r w:rsidR="001138C6">
        <w:rPr>
          <w:rFonts w:ascii="Times New Roman" w:hAnsi="Times New Roman" w:cs="Times New Roman"/>
          <w:sz w:val="24"/>
          <w:szCs w:val="24"/>
        </w:rPr>
        <w:t xml:space="preserve"> or find us on </w:t>
      </w:r>
      <w:hyperlink r:id="rId16" w:history="1">
        <w:r w:rsidR="001138C6" w:rsidRPr="00022E68">
          <w:rPr>
            <w:rStyle w:val="Hyperlink"/>
            <w:rFonts w:ascii="Times New Roman" w:hAnsi="Times New Roman" w:cs="Times New Roman"/>
            <w:sz w:val="24"/>
            <w:szCs w:val="24"/>
          </w:rPr>
          <w:t>Twitter @Tempegov</w:t>
        </w:r>
      </w:hyperlink>
      <w:r w:rsidR="001138C6">
        <w:rPr>
          <w:rFonts w:ascii="Times New Roman" w:hAnsi="Times New Roman" w:cs="Times New Roman"/>
          <w:sz w:val="24"/>
          <w:szCs w:val="24"/>
        </w:rPr>
        <w:t xml:space="preserve">, </w:t>
      </w:r>
      <w:hyperlink r:id="rId17" w:history="1">
        <w:r w:rsidR="001138C6" w:rsidRPr="00022E68">
          <w:rPr>
            <w:rStyle w:val="Hyperlink"/>
            <w:rFonts w:ascii="Times New Roman" w:hAnsi="Times New Roman" w:cs="Times New Roman"/>
            <w:sz w:val="24"/>
            <w:szCs w:val="24"/>
          </w:rPr>
          <w:t>Instagram @tempegov</w:t>
        </w:r>
      </w:hyperlink>
      <w:r w:rsidR="001138C6">
        <w:rPr>
          <w:rFonts w:ascii="Times New Roman" w:hAnsi="Times New Roman" w:cs="Times New Roman"/>
          <w:sz w:val="24"/>
          <w:szCs w:val="24"/>
        </w:rPr>
        <w:t xml:space="preserve">, </w:t>
      </w:r>
      <w:hyperlink r:id="rId18" w:history="1">
        <w:r w:rsidR="001138C6" w:rsidRPr="00022E68">
          <w:rPr>
            <w:rStyle w:val="Hyperlink"/>
            <w:rFonts w:ascii="Times New Roman" w:hAnsi="Times New Roman" w:cs="Times New Roman"/>
            <w:sz w:val="24"/>
            <w:szCs w:val="24"/>
          </w:rPr>
          <w:t>Facebook @Cityoftempe</w:t>
        </w:r>
      </w:hyperlink>
      <w:r w:rsidR="001138C6">
        <w:rPr>
          <w:rFonts w:ascii="Times New Roman" w:hAnsi="Times New Roman" w:cs="Times New Roman"/>
          <w:sz w:val="24"/>
          <w:szCs w:val="24"/>
        </w:rPr>
        <w:t>.</w:t>
      </w:r>
    </w:p>
    <w:p w14:paraId="0BFFE202" w14:textId="77777777" w:rsidR="00420F28" w:rsidRDefault="00515DF6" w:rsidP="00515DF6">
      <w:pPr>
        <w:rPr>
          <w:rFonts w:ascii="Times New Roman" w:hAnsi="Times New Roman" w:cs="Times New Roman"/>
          <w:sz w:val="24"/>
          <w:szCs w:val="24"/>
        </w:rPr>
      </w:pPr>
      <w:r w:rsidRPr="00515DF6">
        <w:rPr>
          <w:rFonts w:ascii="Times New Roman" w:hAnsi="Times New Roman" w:cs="Times New Roman"/>
          <w:b/>
          <w:bCs/>
          <w:sz w:val="24"/>
          <w:szCs w:val="24"/>
        </w:rPr>
        <w:t>About PERI</w:t>
      </w:r>
      <w:r>
        <w:rPr>
          <w:rFonts w:ascii="Times New Roman" w:hAnsi="Times New Roman" w:cs="Times New Roman"/>
          <w:sz w:val="24"/>
          <w:szCs w:val="24"/>
        </w:rPr>
        <w:t xml:space="preserve"> </w:t>
      </w:r>
    </w:p>
    <w:p w14:paraId="3D9F7480" w14:textId="5BC671F6" w:rsidR="00515DF6" w:rsidRPr="00515DF6" w:rsidRDefault="00C726B1" w:rsidP="00515DF6">
      <w:pPr>
        <w:rPr>
          <w:rFonts w:ascii="Times New Roman" w:hAnsi="Times New Roman" w:cs="Times New Roman"/>
          <w:sz w:val="24"/>
          <w:szCs w:val="24"/>
        </w:rPr>
      </w:pPr>
      <w:r w:rsidRPr="00C726B1">
        <w:rPr>
          <w:rFonts w:ascii="Times New Roman" w:hAnsi="Times New Roman" w:cs="Times New Roman"/>
          <w:sz w:val="24"/>
          <w:szCs w:val="24"/>
        </w:rPr>
        <w:t xml:space="preserve">With sales of € 1,503 million in 2020, PERI is one of the leading manufacturers and suppliers of formwork and scaffold systems in the world. The family-owned company, with its headquarters in </w:t>
      </w:r>
      <w:proofErr w:type="spellStart"/>
      <w:r w:rsidRPr="00C726B1">
        <w:rPr>
          <w:rFonts w:ascii="Times New Roman" w:hAnsi="Times New Roman" w:cs="Times New Roman"/>
          <w:sz w:val="24"/>
          <w:szCs w:val="24"/>
        </w:rPr>
        <w:t>Weissenhorn</w:t>
      </w:r>
      <w:proofErr w:type="spellEnd"/>
      <w:r w:rsidRPr="00C726B1">
        <w:rPr>
          <w:rFonts w:ascii="Times New Roman" w:hAnsi="Times New Roman" w:cs="Times New Roman"/>
          <w:sz w:val="24"/>
          <w:szCs w:val="24"/>
        </w:rPr>
        <w:t xml:space="preserve"> (Germany), a workforce of 9,400 employees, more than 60 subsidiaries and well over 160 warehouse locations, provides its clients with innovative system equipment and comprehensive services relating to all aspects of formwork and scaffolding technology.</w:t>
      </w:r>
      <w:r w:rsidR="00022E68">
        <w:rPr>
          <w:rFonts w:ascii="Times New Roman" w:hAnsi="Times New Roman" w:cs="Times New Roman"/>
          <w:sz w:val="24"/>
          <w:szCs w:val="24"/>
        </w:rPr>
        <w:t xml:space="preserve"> Learn more at </w:t>
      </w:r>
      <w:hyperlink r:id="rId19" w:history="1">
        <w:r w:rsidR="00022E68" w:rsidRPr="00F15828">
          <w:rPr>
            <w:rStyle w:val="Hyperlink"/>
            <w:rFonts w:ascii="Times New Roman" w:hAnsi="Times New Roman" w:cs="Times New Roman"/>
            <w:sz w:val="24"/>
            <w:szCs w:val="24"/>
          </w:rPr>
          <w:t>https://www.peri-usa.com/</w:t>
        </w:r>
      </w:hyperlink>
      <w:r w:rsidR="00022E68">
        <w:rPr>
          <w:rFonts w:ascii="Times New Roman" w:hAnsi="Times New Roman" w:cs="Times New Roman"/>
          <w:sz w:val="24"/>
          <w:szCs w:val="24"/>
        </w:rPr>
        <w:t xml:space="preserve">. </w:t>
      </w:r>
    </w:p>
    <w:p w14:paraId="5D9ACDE5" w14:textId="77777777" w:rsidR="00420F28" w:rsidRDefault="00515DF6" w:rsidP="00BC683A">
      <w:pPr>
        <w:rPr>
          <w:rFonts w:ascii="Times New Roman" w:hAnsi="Times New Roman" w:cs="Times New Roman"/>
          <w:b/>
          <w:bCs/>
          <w:sz w:val="24"/>
          <w:szCs w:val="24"/>
        </w:rPr>
      </w:pPr>
      <w:r w:rsidRPr="006F70A0">
        <w:rPr>
          <w:rFonts w:ascii="Times New Roman" w:hAnsi="Times New Roman" w:cs="Times New Roman"/>
          <w:b/>
          <w:bCs/>
          <w:sz w:val="24"/>
          <w:szCs w:val="24"/>
        </w:rPr>
        <w:t>About 3D Construction</w:t>
      </w:r>
    </w:p>
    <w:p w14:paraId="5ADB7824" w14:textId="4CBC0132" w:rsidR="005177F1" w:rsidRDefault="006F70A0" w:rsidP="00BC683A">
      <w:pPr>
        <w:rPr>
          <w:rFonts w:ascii="Times New Roman" w:hAnsi="Times New Roman" w:cs="Times New Roman"/>
          <w:sz w:val="24"/>
          <w:szCs w:val="24"/>
        </w:rPr>
      </w:pPr>
      <w:r w:rsidRPr="006F70A0">
        <w:rPr>
          <w:rFonts w:ascii="Times New Roman" w:hAnsi="Times New Roman" w:cs="Times New Roman"/>
          <w:sz w:val="24"/>
          <w:szCs w:val="24"/>
        </w:rPr>
        <w:t>The mission of 3D Construction is to build architecturally inspiring homes more quickly, that are of a higher quality, more efficient and cost less than current construction methods allow.</w:t>
      </w:r>
      <w:r>
        <w:rPr>
          <w:rFonts w:ascii="Times New Roman" w:hAnsi="Times New Roman" w:cs="Times New Roman"/>
          <w:sz w:val="24"/>
          <w:szCs w:val="24"/>
        </w:rPr>
        <w:t xml:space="preserve"> </w:t>
      </w:r>
      <w:r w:rsidRPr="006F70A0">
        <w:rPr>
          <w:rFonts w:ascii="Times New Roman" w:hAnsi="Times New Roman" w:cs="Times New Roman"/>
          <w:sz w:val="24"/>
          <w:szCs w:val="24"/>
        </w:rPr>
        <w:t>Partnering with a team of very talented architects, engineers and tradesmen, we build affordable and workforce housing that helps alleviate the housing crisis in the United States. While initially focusing on affordable and workforce housing, this technology is applied to homes and multifamily residences at any price point.</w:t>
      </w:r>
      <w:r>
        <w:rPr>
          <w:rFonts w:ascii="Times New Roman" w:hAnsi="Times New Roman" w:cs="Times New Roman"/>
          <w:sz w:val="24"/>
          <w:szCs w:val="24"/>
        </w:rPr>
        <w:t xml:space="preserve"> </w:t>
      </w:r>
      <w:r w:rsidR="005177F1">
        <w:rPr>
          <w:rFonts w:ascii="Times New Roman" w:hAnsi="Times New Roman" w:cs="Times New Roman"/>
          <w:sz w:val="24"/>
          <w:szCs w:val="24"/>
        </w:rPr>
        <w:t xml:space="preserve">Learn more: </w:t>
      </w:r>
      <w:hyperlink r:id="rId20" w:history="1">
        <w:r w:rsidR="005177F1" w:rsidRPr="00022E68">
          <w:rPr>
            <w:rStyle w:val="Hyperlink"/>
            <w:rFonts w:ascii="Times New Roman" w:hAnsi="Times New Roman" w:cs="Times New Roman"/>
            <w:sz w:val="24"/>
            <w:szCs w:val="24"/>
          </w:rPr>
          <w:t>3dconstructionusa.com</w:t>
        </w:r>
      </w:hyperlink>
      <w:r>
        <w:rPr>
          <w:rFonts w:ascii="Times New Roman" w:hAnsi="Times New Roman" w:cs="Times New Roman"/>
          <w:sz w:val="24"/>
          <w:szCs w:val="24"/>
        </w:rPr>
        <w:t>.</w:t>
      </w:r>
    </w:p>
    <w:p w14:paraId="11392F72" w14:textId="77777777" w:rsidR="00420F28" w:rsidRDefault="00BC683A" w:rsidP="00BC683A">
      <w:pPr>
        <w:rPr>
          <w:rFonts w:ascii="Times New Roman" w:hAnsi="Times New Roman" w:cs="Times New Roman"/>
          <w:sz w:val="24"/>
          <w:szCs w:val="24"/>
        </w:rPr>
      </w:pPr>
      <w:r w:rsidRPr="00B83487">
        <w:rPr>
          <w:rFonts w:ascii="Times New Roman" w:hAnsi="Times New Roman" w:cs="Times New Roman"/>
          <w:b/>
          <w:bCs/>
          <w:sz w:val="24"/>
          <w:szCs w:val="24"/>
        </w:rPr>
        <w:t>About Candelaria Design</w:t>
      </w:r>
    </w:p>
    <w:p w14:paraId="00CD4187" w14:textId="4425E86E" w:rsidR="00BC683A" w:rsidRDefault="00BC683A" w:rsidP="00BC683A">
      <w:pPr>
        <w:rPr>
          <w:rFonts w:ascii="Times New Roman" w:hAnsi="Times New Roman" w:cs="Times New Roman"/>
          <w:sz w:val="24"/>
          <w:szCs w:val="24"/>
        </w:rPr>
      </w:pPr>
      <w:r w:rsidRPr="00BC683A">
        <w:rPr>
          <w:rFonts w:ascii="Times New Roman" w:hAnsi="Times New Roman" w:cs="Times New Roman"/>
          <w:sz w:val="24"/>
          <w:szCs w:val="24"/>
        </w:rPr>
        <w:t xml:space="preserve">Candelaria Design is a premier, high-end residential architecture firm founded in 1999 by Architect Mark Candelaria and led by him and his three partners Vivian Ayala, Meredith Thomson, and Evelyn Jung. The award-winning firm is the #1 residential architecture firm in the valley, and their 22-year portfolio includes various styles of remodels and custom homes that are </w:t>
      </w:r>
      <w:r w:rsidRPr="00BC683A">
        <w:rPr>
          <w:rFonts w:ascii="Times New Roman" w:hAnsi="Times New Roman" w:cs="Times New Roman"/>
          <w:sz w:val="24"/>
          <w:szCs w:val="24"/>
        </w:rPr>
        <w:lastRenderedPageBreak/>
        <w:t xml:space="preserve">timeless and inspiring. Candelaria Design is a TEAM of dedicated architects, designers and support staff all sharing the same values of personal customer service, quality design, and building friendships along the way. </w:t>
      </w:r>
      <w:r w:rsidR="001138C6">
        <w:rPr>
          <w:rFonts w:ascii="Times New Roman" w:hAnsi="Times New Roman" w:cs="Times New Roman"/>
          <w:sz w:val="24"/>
          <w:szCs w:val="24"/>
        </w:rPr>
        <w:t xml:space="preserve">Learn more: </w:t>
      </w:r>
      <w:hyperlink r:id="rId21" w:history="1">
        <w:r w:rsidR="001138C6" w:rsidRPr="00022E68">
          <w:rPr>
            <w:rStyle w:val="Hyperlink"/>
            <w:rFonts w:ascii="Times New Roman" w:hAnsi="Times New Roman" w:cs="Times New Roman"/>
            <w:sz w:val="24"/>
            <w:szCs w:val="24"/>
          </w:rPr>
          <w:t>candelariadesign.com</w:t>
        </w:r>
      </w:hyperlink>
      <w:r w:rsidR="001138C6">
        <w:rPr>
          <w:rFonts w:ascii="Times New Roman" w:hAnsi="Times New Roman" w:cs="Times New Roman"/>
          <w:sz w:val="24"/>
          <w:szCs w:val="24"/>
        </w:rPr>
        <w:t>.</w:t>
      </w:r>
    </w:p>
    <w:p w14:paraId="2BB47526" w14:textId="601BA607" w:rsidR="007C148E" w:rsidRPr="007C148E" w:rsidRDefault="007C148E" w:rsidP="007C148E">
      <w:pPr>
        <w:rPr>
          <w:rFonts w:ascii="Times New Roman" w:hAnsi="Times New Roman" w:cs="Times New Roman"/>
          <w:b/>
          <w:bCs/>
          <w:sz w:val="24"/>
          <w:szCs w:val="24"/>
        </w:rPr>
      </w:pPr>
      <w:r w:rsidRPr="007C148E">
        <w:rPr>
          <w:rFonts w:ascii="Times New Roman" w:hAnsi="Times New Roman" w:cs="Times New Roman"/>
          <w:b/>
          <w:bCs/>
          <w:sz w:val="24"/>
          <w:szCs w:val="24"/>
        </w:rPr>
        <w:t xml:space="preserve">About Cox Communications </w:t>
      </w:r>
    </w:p>
    <w:p w14:paraId="26838E36" w14:textId="0444EDC5" w:rsidR="007C148E" w:rsidRPr="007C148E" w:rsidRDefault="007C148E" w:rsidP="007C148E">
      <w:pPr>
        <w:rPr>
          <w:rFonts w:ascii="Times New Roman" w:hAnsi="Times New Roman" w:cs="Times New Roman"/>
          <w:sz w:val="24"/>
          <w:szCs w:val="24"/>
          <w:highlight w:val="yellow"/>
        </w:rPr>
      </w:pPr>
      <w:r w:rsidRPr="007C148E">
        <w:rPr>
          <w:rFonts w:ascii="Times New Roman" w:hAnsi="Times New Roman" w:cs="Times New Roman"/>
          <w:sz w:val="24"/>
          <w:szCs w:val="24"/>
        </w:rPr>
        <w:t>Cox Communications is committed to creating meaningful moments of human connection through broadband applications and services. The largest private telecom company in America, we proudly serve six million homes and businesses across 18 states. In metro Phoenix, we serve approximately 2.5 million product subscribers, and in Southern Arizona, approximately 400,000 product subscribers, with residential and business digital television, 1G high speed Internet, security systems and digital telephone service over its own nationwide IP network.  We’re dedicated to empowering others to build a better future and celebrate diverse products, people, suppliers, communities and the characteristics that makes each one unique.  The 3,100 Arizona employees of Cox are proud to have topped numerous J.D. Power and Associates’ studies of customer satisfaction and for many years top “Ranking Arizona-Best of Arizona Business” list.  Cox Communications is the largest division of Cox Enterprises, a family-owned business founded in 1898 by Governor James M. Cox.</w:t>
      </w:r>
    </w:p>
    <w:p w14:paraId="53D5D80C" w14:textId="0506A6A3" w:rsidR="00754BCB" w:rsidRDefault="00754BCB" w:rsidP="00BC683A">
      <w:pPr>
        <w:rPr>
          <w:rFonts w:ascii="Times New Roman" w:hAnsi="Times New Roman" w:cs="Times New Roman"/>
          <w:b/>
          <w:bCs/>
          <w:sz w:val="24"/>
          <w:szCs w:val="24"/>
        </w:rPr>
      </w:pPr>
      <w:r w:rsidRPr="00CB4660">
        <w:rPr>
          <w:rFonts w:ascii="Times New Roman" w:hAnsi="Times New Roman" w:cs="Times New Roman"/>
          <w:b/>
          <w:bCs/>
          <w:sz w:val="24"/>
          <w:szCs w:val="24"/>
        </w:rPr>
        <w:t>About Lowe’s</w:t>
      </w:r>
    </w:p>
    <w:p w14:paraId="6B335D3B" w14:textId="1ADAB8BD" w:rsidR="00CB4660" w:rsidRPr="00BC683A" w:rsidRDefault="00CB4660" w:rsidP="00BC683A">
      <w:pPr>
        <w:rPr>
          <w:rFonts w:ascii="Times New Roman" w:hAnsi="Times New Roman" w:cs="Times New Roman"/>
          <w:sz w:val="24"/>
          <w:szCs w:val="24"/>
        </w:rPr>
      </w:pPr>
      <w:r w:rsidRPr="00CB4660">
        <w:rPr>
          <w:rFonts w:ascii="Times New Roman" w:hAnsi="Times New Roman" w:cs="Times New Roman"/>
          <w:sz w:val="24"/>
          <w:szCs w:val="24"/>
        </w:rPr>
        <w:t xml:space="preserve">Lowe's Companies, Inc. (NYSE: LOW) is a FORTUNE® 50 home improvement company serving approximately 20 million customers a week in the United States and Canada. With fiscal year 2020 sales of nearly $90 billion, Lowe's and its related businesses operate or service more than 2,200 home improvement and hardware stores and employ over 300,000 associates. Based in Mooresville, N.C., Lowe's supports the communities it serves through programs focused on creating safe, affordable housing and helping to develop the next generation of skilled trade experts. For more information, visit </w:t>
      </w:r>
      <w:hyperlink r:id="rId22" w:history="1">
        <w:r w:rsidRPr="00022E68">
          <w:rPr>
            <w:rStyle w:val="Hyperlink"/>
            <w:rFonts w:ascii="Times New Roman" w:hAnsi="Times New Roman" w:cs="Times New Roman"/>
            <w:sz w:val="24"/>
            <w:szCs w:val="24"/>
          </w:rPr>
          <w:t>Lowes.com</w:t>
        </w:r>
      </w:hyperlink>
      <w:r w:rsidRPr="00CB4660">
        <w:rPr>
          <w:rFonts w:ascii="Times New Roman" w:hAnsi="Times New Roman" w:cs="Times New Roman"/>
          <w:sz w:val="24"/>
          <w:szCs w:val="24"/>
        </w:rPr>
        <w:t>.</w:t>
      </w:r>
    </w:p>
    <w:p w14:paraId="6D2DCF41" w14:textId="77777777" w:rsidR="006308AB" w:rsidRDefault="006308AB" w:rsidP="00BC683A">
      <w:pPr>
        <w:rPr>
          <w:rFonts w:ascii="Times New Roman" w:hAnsi="Times New Roman" w:cs="Times New Roman"/>
          <w:b/>
          <w:bCs/>
          <w:sz w:val="24"/>
          <w:szCs w:val="24"/>
        </w:rPr>
      </w:pPr>
    </w:p>
    <w:p w14:paraId="482DC906" w14:textId="3A7D1F7D" w:rsidR="00BC683A" w:rsidRPr="006F70A0" w:rsidRDefault="00BC683A" w:rsidP="00BC683A">
      <w:pPr>
        <w:rPr>
          <w:rFonts w:ascii="Times New Roman" w:hAnsi="Times New Roman" w:cs="Times New Roman"/>
          <w:b/>
          <w:bCs/>
          <w:sz w:val="24"/>
          <w:szCs w:val="24"/>
        </w:rPr>
      </w:pPr>
      <w:r w:rsidRPr="006F70A0">
        <w:rPr>
          <w:rFonts w:ascii="Times New Roman" w:hAnsi="Times New Roman" w:cs="Times New Roman"/>
          <w:b/>
          <w:bCs/>
          <w:sz w:val="24"/>
          <w:szCs w:val="24"/>
        </w:rPr>
        <w:t>Media Contact</w:t>
      </w:r>
      <w:r w:rsidR="006F70A0">
        <w:rPr>
          <w:rFonts w:ascii="Times New Roman" w:hAnsi="Times New Roman" w:cs="Times New Roman"/>
          <w:b/>
          <w:bCs/>
          <w:sz w:val="24"/>
          <w:szCs w:val="24"/>
        </w:rPr>
        <w:t>s</w:t>
      </w:r>
      <w:r w:rsidRPr="006F70A0">
        <w:rPr>
          <w:rFonts w:ascii="Times New Roman" w:hAnsi="Times New Roman" w:cs="Times New Roman"/>
          <w:b/>
          <w:bCs/>
          <w:sz w:val="24"/>
          <w:szCs w:val="24"/>
        </w:rPr>
        <w:t>:</w:t>
      </w:r>
    </w:p>
    <w:p w14:paraId="3F90E490" w14:textId="5540EC3D" w:rsidR="004E0644" w:rsidRDefault="006F70A0" w:rsidP="00BC683A">
      <w:pPr>
        <w:rPr>
          <w:rFonts w:ascii="Times New Roman" w:hAnsi="Times New Roman" w:cs="Times New Roman"/>
          <w:sz w:val="24"/>
          <w:szCs w:val="24"/>
        </w:rPr>
      </w:pPr>
      <w:r>
        <w:rPr>
          <w:rFonts w:ascii="Times New Roman" w:hAnsi="Times New Roman" w:cs="Times New Roman"/>
          <w:sz w:val="24"/>
          <w:szCs w:val="24"/>
        </w:rPr>
        <w:t xml:space="preserve">Habitat for Humanity Central Arizona - </w:t>
      </w:r>
      <w:r w:rsidR="00BC683A" w:rsidRPr="00BC683A">
        <w:rPr>
          <w:rFonts w:ascii="Times New Roman" w:hAnsi="Times New Roman" w:cs="Times New Roman"/>
          <w:sz w:val="24"/>
          <w:szCs w:val="24"/>
        </w:rPr>
        <w:t>Dusty Parsons</w:t>
      </w:r>
      <w:r>
        <w:rPr>
          <w:rFonts w:ascii="Times New Roman" w:hAnsi="Times New Roman" w:cs="Times New Roman"/>
          <w:sz w:val="24"/>
          <w:szCs w:val="24"/>
        </w:rPr>
        <w:t xml:space="preserve">: </w:t>
      </w:r>
      <w:r w:rsidR="00BC683A" w:rsidRPr="00BC683A">
        <w:rPr>
          <w:rFonts w:ascii="Times New Roman" w:hAnsi="Times New Roman" w:cs="Times New Roman"/>
          <w:sz w:val="24"/>
          <w:szCs w:val="24"/>
        </w:rPr>
        <w:t>602-448-5758</w:t>
      </w:r>
      <w:r>
        <w:rPr>
          <w:rFonts w:ascii="Times New Roman" w:hAnsi="Times New Roman" w:cs="Times New Roman"/>
          <w:sz w:val="24"/>
          <w:szCs w:val="24"/>
        </w:rPr>
        <w:t xml:space="preserve">, </w:t>
      </w:r>
      <w:hyperlink r:id="rId23" w:history="1">
        <w:r w:rsidR="004E0644" w:rsidRPr="002C33C5">
          <w:rPr>
            <w:rStyle w:val="Hyperlink"/>
            <w:rFonts w:ascii="Times New Roman" w:hAnsi="Times New Roman" w:cs="Times New Roman"/>
            <w:sz w:val="24"/>
            <w:szCs w:val="24"/>
          </w:rPr>
          <w:t>dusty@habitatcaz.org</w:t>
        </w:r>
      </w:hyperlink>
    </w:p>
    <w:p w14:paraId="7CD37BF7" w14:textId="4027D82E" w:rsidR="00E25E32" w:rsidRPr="00E25E32" w:rsidRDefault="006F70A0" w:rsidP="00BC683A">
      <w:pPr>
        <w:rPr>
          <w:rFonts w:ascii="Times New Roman" w:hAnsi="Times New Roman" w:cs="Times New Roman"/>
          <w:color w:val="0563C1" w:themeColor="hyperlink"/>
          <w:sz w:val="24"/>
          <w:szCs w:val="24"/>
          <w:u w:val="single"/>
        </w:rPr>
      </w:pPr>
      <w:r>
        <w:rPr>
          <w:rFonts w:ascii="Times New Roman" w:hAnsi="Times New Roman" w:cs="Times New Roman"/>
          <w:sz w:val="24"/>
          <w:szCs w:val="24"/>
        </w:rPr>
        <w:t xml:space="preserve">City of Tempe - Susie </w:t>
      </w:r>
      <w:proofErr w:type="spellStart"/>
      <w:r>
        <w:rPr>
          <w:rFonts w:ascii="Times New Roman" w:hAnsi="Times New Roman" w:cs="Times New Roman"/>
          <w:sz w:val="24"/>
          <w:szCs w:val="24"/>
        </w:rPr>
        <w:t>Steckner</w:t>
      </w:r>
      <w:proofErr w:type="spellEnd"/>
      <w:r>
        <w:rPr>
          <w:rFonts w:ascii="Times New Roman" w:hAnsi="Times New Roman" w:cs="Times New Roman"/>
          <w:sz w:val="24"/>
          <w:szCs w:val="24"/>
        </w:rPr>
        <w:t xml:space="preserve">: 480-734-5186, </w:t>
      </w:r>
      <w:hyperlink r:id="rId24" w:history="1">
        <w:r w:rsidRPr="002C33C5">
          <w:rPr>
            <w:rStyle w:val="Hyperlink"/>
            <w:rFonts w:ascii="Times New Roman" w:hAnsi="Times New Roman" w:cs="Times New Roman"/>
            <w:sz w:val="24"/>
            <w:szCs w:val="24"/>
          </w:rPr>
          <w:t>susie_steckner@tempe.gov</w:t>
        </w:r>
      </w:hyperlink>
    </w:p>
    <w:p w14:paraId="5379278F" w14:textId="5790ED1E" w:rsidR="00B572C5" w:rsidRDefault="00E25E32" w:rsidP="00BC683A">
      <w:pPr>
        <w:rPr>
          <w:rFonts w:ascii="Times New Roman" w:hAnsi="Times New Roman" w:cs="Times New Roman"/>
          <w:sz w:val="24"/>
          <w:szCs w:val="24"/>
        </w:rPr>
      </w:pPr>
      <w:r>
        <w:rPr>
          <w:rFonts w:ascii="Times New Roman" w:hAnsi="Times New Roman" w:cs="Times New Roman"/>
          <w:sz w:val="24"/>
          <w:szCs w:val="24"/>
        </w:rPr>
        <w:t xml:space="preserve">PERI – Alexandria Holmes: 412-851-3242, </w:t>
      </w:r>
      <w:hyperlink r:id="rId25" w:history="1">
        <w:r w:rsidRPr="00CB3039">
          <w:rPr>
            <w:rStyle w:val="Hyperlink"/>
            <w:rFonts w:ascii="Times New Roman" w:hAnsi="Times New Roman" w:cs="Times New Roman"/>
            <w:sz w:val="24"/>
            <w:szCs w:val="24"/>
          </w:rPr>
          <w:t>alexandria.holmes@bld-marketing.com</w:t>
        </w:r>
      </w:hyperlink>
      <w:r>
        <w:rPr>
          <w:rFonts w:ascii="Times New Roman" w:hAnsi="Times New Roman" w:cs="Times New Roman"/>
          <w:sz w:val="24"/>
          <w:szCs w:val="24"/>
        </w:rPr>
        <w:t xml:space="preserve"> </w:t>
      </w:r>
    </w:p>
    <w:p w14:paraId="22753CA9" w14:textId="78954E09" w:rsidR="00B572C5" w:rsidRDefault="00913F06" w:rsidP="00BC683A">
      <w:pPr>
        <w:rPr>
          <w:rFonts w:ascii="Times New Roman" w:hAnsi="Times New Roman" w:cs="Times New Roman"/>
          <w:sz w:val="24"/>
          <w:szCs w:val="24"/>
        </w:rPr>
      </w:pPr>
      <w:r w:rsidRPr="00913F06">
        <w:rPr>
          <w:rFonts w:ascii="Times New Roman" w:hAnsi="Times New Roman" w:cs="Times New Roman"/>
          <w:noProof/>
          <w:sz w:val="24"/>
          <w:szCs w:val="24"/>
        </w:rPr>
        <w:drawing>
          <wp:inline distT="0" distB="0" distL="0" distR="0" wp14:anchorId="12DFAB47" wp14:editId="1C497319">
            <wp:extent cx="5943600" cy="8693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869315"/>
                    </a:xfrm>
                    <a:prstGeom prst="rect">
                      <a:avLst/>
                    </a:prstGeom>
                  </pic:spPr>
                </pic:pic>
              </a:graphicData>
            </a:graphic>
          </wp:inline>
        </w:drawing>
      </w:r>
    </w:p>
    <w:p w14:paraId="3970E7FE" w14:textId="58051793" w:rsidR="00B572C5" w:rsidRPr="00BC683A" w:rsidRDefault="00B572C5" w:rsidP="00BC683A">
      <w:pPr>
        <w:rPr>
          <w:rFonts w:ascii="Times New Roman" w:hAnsi="Times New Roman" w:cs="Times New Roman"/>
          <w:sz w:val="24"/>
          <w:szCs w:val="24"/>
        </w:rPr>
      </w:pPr>
    </w:p>
    <w:sectPr w:rsidR="00B572C5" w:rsidRPr="00BC68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altName w:val="Palatino"/>
    <w:panose1 w:val="00000000000000000000"/>
    <w:charset w:val="4D"/>
    <w:family w:val="auto"/>
    <w:pitch w:val="variable"/>
    <w:sig w:usb0="A00002FF" w:usb1="7800205A" w:usb2="146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1226C7"/>
    <w:multiLevelType w:val="hybridMultilevel"/>
    <w:tmpl w:val="BCAA7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A8E"/>
    <w:rsid w:val="00022E68"/>
    <w:rsid w:val="00071C36"/>
    <w:rsid w:val="00082ACA"/>
    <w:rsid w:val="0008669E"/>
    <w:rsid w:val="000E0A76"/>
    <w:rsid w:val="001138C6"/>
    <w:rsid w:val="00116699"/>
    <w:rsid w:val="0014151F"/>
    <w:rsid w:val="00142A11"/>
    <w:rsid w:val="00222DD8"/>
    <w:rsid w:val="00360204"/>
    <w:rsid w:val="003C1E2C"/>
    <w:rsid w:val="003E5068"/>
    <w:rsid w:val="003F12AF"/>
    <w:rsid w:val="00407660"/>
    <w:rsid w:val="00420F28"/>
    <w:rsid w:val="00473B82"/>
    <w:rsid w:val="004E0644"/>
    <w:rsid w:val="00515DF6"/>
    <w:rsid w:val="005177F1"/>
    <w:rsid w:val="0053240A"/>
    <w:rsid w:val="00565E3B"/>
    <w:rsid w:val="005835DC"/>
    <w:rsid w:val="005D659D"/>
    <w:rsid w:val="00601C00"/>
    <w:rsid w:val="006308AB"/>
    <w:rsid w:val="00635AE1"/>
    <w:rsid w:val="0066074F"/>
    <w:rsid w:val="006B1280"/>
    <w:rsid w:val="006F70A0"/>
    <w:rsid w:val="00714E79"/>
    <w:rsid w:val="00745F48"/>
    <w:rsid w:val="00754BCB"/>
    <w:rsid w:val="007974B6"/>
    <w:rsid w:val="007C148E"/>
    <w:rsid w:val="007F3E5E"/>
    <w:rsid w:val="00891E53"/>
    <w:rsid w:val="008972A9"/>
    <w:rsid w:val="008A1135"/>
    <w:rsid w:val="008E63BA"/>
    <w:rsid w:val="00913F06"/>
    <w:rsid w:val="0096669C"/>
    <w:rsid w:val="009E062E"/>
    <w:rsid w:val="00A72B65"/>
    <w:rsid w:val="00AE2414"/>
    <w:rsid w:val="00AE3627"/>
    <w:rsid w:val="00B572C5"/>
    <w:rsid w:val="00B65659"/>
    <w:rsid w:val="00B83487"/>
    <w:rsid w:val="00BC683A"/>
    <w:rsid w:val="00C271B3"/>
    <w:rsid w:val="00C726B1"/>
    <w:rsid w:val="00CB2428"/>
    <w:rsid w:val="00CB4660"/>
    <w:rsid w:val="00CD3D30"/>
    <w:rsid w:val="00E11EE7"/>
    <w:rsid w:val="00E25E32"/>
    <w:rsid w:val="00E5011C"/>
    <w:rsid w:val="00E6739F"/>
    <w:rsid w:val="00E7650E"/>
    <w:rsid w:val="00EC6606"/>
    <w:rsid w:val="00F230AC"/>
    <w:rsid w:val="00F67A0F"/>
    <w:rsid w:val="00F97807"/>
    <w:rsid w:val="00FF22D0"/>
    <w:rsid w:val="00FF4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FBF0F"/>
  <w15:chartTrackingRefBased/>
  <w15:docId w15:val="{4C4CB204-E5DE-4C03-9A36-C1C57F122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70A0"/>
    <w:rPr>
      <w:color w:val="0563C1" w:themeColor="hyperlink"/>
      <w:u w:val="single"/>
    </w:rPr>
  </w:style>
  <w:style w:type="character" w:styleId="UnresolvedMention">
    <w:name w:val="Unresolved Mention"/>
    <w:basedOn w:val="DefaultParagraphFont"/>
    <w:uiPriority w:val="99"/>
    <w:semiHidden/>
    <w:unhideWhenUsed/>
    <w:rsid w:val="006F70A0"/>
    <w:rPr>
      <w:color w:val="605E5C"/>
      <w:shd w:val="clear" w:color="auto" w:fill="E1DFDD"/>
    </w:rPr>
  </w:style>
  <w:style w:type="paragraph" w:styleId="ListParagraph">
    <w:name w:val="List Paragraph"/>
    <w:basedOn w:val="Normal"/>
    <w:uiPriority w:val="34"/>
    <w:qFormat/>
    <w:rsid w:val="00F67A0F"/>
    <w:pPr>
      <w:ind w:left="720"/>
      <w:contextualSpacing/>
    </w:pPr>
  </w:style>
  <w:style w:type="character" w:styleId="CommentReference">
    <w:name w:val="annotation reference"/>
    <w:basedOn w:val="DefaultParagraphFont"/>
    <w:uiPriority w:val="99"/>
    <w:semiHidden/>
    <w:unhideWhenUsed/>
    <w:rsid w:val="00F230AC"/>
    <w:rPr>
      <w:sz w:val="16"/>
      <w:szCs w:val="16"/>
    </w:rPr>
  </w:style>
  <w:style w:type="paragraph" w:styleId="CommentText">
    <w:name w:val="annotation text"/>
    <w:basedOn w:val="Normal"/>
    <w:link w:val="CommentTextChar"/>
    <w:uiPriority w:val="99"/>
    <w:semiHidden/>
    <w:unhideWhenUsed/>
    <w:rsid w:val="00F230AC"/>
    <w:pPr>
      <w:spacing w:line="240" w:lineRule="auto"/>
    </w:pPr>
    <w:rPr>
      <w:sz w:val="20"/>
      <w:szCs w:val="20"/>
    </w:rPr>
  </w:style>
  <w:style w:type="character" w:customStyle="1" w:styleId="CommentTextChar">
    <w:name w:val="Comment Text Char"/>
    <w:basedOn w:val="DefaultParagraphFont"/>
    <w:link w:val="CommentText"/>
    <w:uiPriority w:val="99"/>
    <w:semiHidden/>
    <w:rsid w:val="00F230AC"/>
    <w:rPr>
      <w:sz w:val="20"/>
      <w:szCs w:val="20"/>
    </w:rPr>
  </w:style>
  <w:style w:type="paragraph" w:styleId="CommentSubject">
    <w:name w:val="annotation subject"/>
    <w:basedOn w:val="CommentText"/>
    <w:next w:val="CommentText"/>
    <w:link w:val="CommentSubjectChar"/>
    <w:uiPriority w:val="99"/>
    <w:semiHidden/>
    <w:unhideWhenUsed/>
    <w:rsid w:val="00F230AC"/>
    <w:rPr>
      <w:b/>
      <w:bCs/>
    </w:rPr>
  </w:style>
  <w:style w:type="character" w:customStyle="1" w:styleId="CommentSubjectChar">
    <w:name w:val="Comment Subject Char"/>
    <w:basedOn w:val="CommentTextChar"/>
    <w:link w:val="CommentSubject"/>
    <w:uiPriority w:val="99"/>
    <w:semiHidden/>
    <w:rsid w:val="00F230AC"/>
    <w:rPr>
      <w:b/>
      <w:bCs/>
      <w:sz w:val="20"/>
      <w:szCs w:val="20"/>
    </w:rPr>
  </w:style>
  <w:style w:type="paragraph" w:styleId="BalloonText">
    <w:name w:val="Balloon Text"/>
    <w:basedOn w:val="Normal"/>
    <w:link w:val="BalloonTextChar"/>
    <w:uiPriority w:val="99"/>
    <w:semiHidden/>
    <w:unhideWhenUsed/>
    <w:rsid w:val="009E06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06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8742988">
      <w:bodyDiv w:val="1"/>
      <w:marLeft w:val="0"/>
      <w:marRight w:val="0"/>
      <w:marTop w:val="0"/>
      <w:marBottom w:val="0"/>
      <w:divBdr>
        <w:top w:val="none" w:sz="0" w:space="0" w:color="auto"/>
        <w:left w:val="none" w:sz="0" w:space="0" w:color="auto"/>
        <w:bottom w:val="none" w:sz="0" w:space="0" w:color="auto"/>
        <w:right w:val="none" w:sz="0" w:space="0" w:color="auto"/>
      </w:divBdr>
    </w:div>
    <w:div w:id="807208615">
      <w:bodyDiv w:val="1"/>
      <w:marLeft w:val="0"/>
      <w:marRight w:val="0"/>
      <w:marTop w:val="0"/>
      <w:marBottom w:val="0"/>
      <w:divBdr>
        <w:top w:val="none" w:sz="0" w:space="0" w:color="auto"/>
        <w:left w:val="none" w:sz="0" w:space="0" w:color="auto"/>
        <w:bottom w:val="none" w:sz="0" w:space="0" w:color="auto"/>
        <w:right w:val="none" w:sz="0" w:space="0" w:color="auto"/>
      </w:divBdr>
    </w:div>
    <w:div w:id="1456945317">
      <w:bodyDiv w:val="1"/>
      <w:marLeft w:val="0"/>
      <w:marRight w:val="0"/>
      <w:marTop w:val="0"/>
      <w:marBottom w:val="0"/>
      <w:divBdr>
        <w:top w:val="none" w:sz="0" w:space="0" w:color="auto"/>
        <w:left w:val="none" w:sz="0" w:space="0" w:color="auto"/>
        <w:bottom w:val="none" w:sz="0" w:space="0" w:color="auto"/>
        <w:right w:val="none" w:sz="0" w:space="0" w:color="auto"/>
      </w:divBdr>
    </w:div>
    <w:div w:id="2013873344">
      <w:bodyDiv w:val="1"/>
      <w:marLeft w:val="0"/>
      <w:marRight w:val="0"/>
      <w:marTop w:val="0"/>
      <w:marBottom w:val="0"/>
      <w:divBdr>
        <w:top w:val="none" w:sz="0" w:space="0" w:color="auto"/>
        <w:left w:val="none" w:sz="0" w:space="0" w:color="auto"/>
        <w:bottom w:val="none" w:sz="0" w:space="0" w:color="auto"/>
        <w:right w:val="none" w:sz="0" w:space="0" w:color="auto"/>
      </w:divBdr>
      <w:divsChild>
        <w:div w:id="2987313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dpressroom.com/peri/3D-printing-home" TargetMode="External"/><Relationship Id="rId13" Type="http://schemas.openxmlformats.org/officeDocument/2006/relationships/hyperlink" Target="https://habitatcaz.org/" TargetMode="External"/><Relationship Id="rId18" Type="http://schemas.openxmlformats.org/officeDocument/2006/relationships/hyperlink" Target="https://www.facebook.com/Cityoftempe" TargetMode="External"/><Relationship Id="rId26"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hyperlink" Target="https://www.candelariadesign.com/" TargetMode="External"/><Relationship Id="rId7" Type="http://schemas.openxmlformats.org/officeDocument/2006/relationships/image" Target="media/image3.png"/><Relationship Id="rId12" Type="http://schemas.openxmlformats.org/officeDocument/2006/relationships/hyperlink" Target="https://habitatcaz.org/3D" TargetMode="External"/><Relationship Id="rId17" Type="http://schemas.openxmlformats.org/officeDocument/2006/relationships/hyperlink" Target="https://www.instagram.com/tempegov/?hl=en" TargetMode="External"/><Relationship Id="rId25" Type="http://schemas.openxmlformats.org/officeDocument/2006/relationships/hyperlink" Target="mailto:alexandria.holmes@bld-marketing.com" TargetMode="External"/><Relationship Id="rId2" Type="http://schemas.openxmlformats.org/officeDocument/2006/relationships/styles" Target="styles.xml"/><Relationship Id="rId16" Type="http://schemas.openxmlformats.org/officeDocument/2006/relationships/hyperlink" Target="https://twitter.com/Tempegov" TargetMode="External"/><Relationship Id="rId20" Type="http://schemas.openxmlformats.org/officeDocument/2006/relationships/hyperlink" Target="https://www.3dconstructionusa.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youtu.be/3qCBpSiNWWc" TargetMode="External"/><Relationship Id="rId24" Type="http://schemas.openxmlformats.org/officeDocument/2006/relationships/hyperlink" Target="mailto:susie_steckner@tempe.gov" TargetMode="External"/><Relationship Id="rId5" Type="http://schemas.openxmlformats.org/officeDocument/2006/relationships/image" Target="media/image1.png"/><Relationship Id="rId15" Type="http://schemas.openxmlformats.org/officeDocument/2006/relationships/hyperlink" Target="https://www.tempe.gov/" TargetMode="External"/><Relationship Id="rId23" Type="http://schemas.openxmlformats.org/officeDocument/2006/relationships/hyperlink" Target="mailto:dusty@habitatcaz.org" TargetMode="External"/><Relationship Id="rId28" Type="http://schemas.openxmlformats.org/officeDocument/2006/relationships/theme" Target="theme/theme1.xml"/><Relationship Id="rId10" Type="http://schemas.openxmlformats.org/officeDocument/2006/relationships/hyperlink" Target="https://habitatcaz.org/3D" TargetMode="External"/><Relationship Id="rId19" Type="http://schemas.openxmlformats.org/officeDocument/2006/relationships/hyperlink" Target="https://www.peri-usa.com/" TargetMode="External"/><Relationship Id="rId4" Type="http://schemas.openxmlformats.org/officeDocument/2006/relationships/webSettings" Target="webSettings.xml"/><Relationship Id="rId9" Type="http://schemas.openxmlformats.org/officeDocument/2006/relationships/hyperlink" Target="https://www.youtube.com/watch?v=og9_3KfN_dw" TargetMode="External"/><Relationship Id="rId14" Type="http://schemas.openxmlformats.org/officeDocument/2006/relationships/hyperlink" Target="https://twitter.com/HabitatCAZ" TargetMode="External"/><Relationship Id="rId22" Type="http://schemas.openxmlformats.org/officeDocument/2006/relationships/hyperlink" Target="https://www.lowes.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1548</Words>
  <Characters>8826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City of Tempe</Company>
  <LinksUpToDate>false</LinksUpToDate>
  <CharactersWithSpaces>10354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Steckner, Susie</dc:creator>
  <cp:keywords/>
  <dc:description/>
  <cp:lastModifiedBy>Alexandria Holmes</cp:lastModifiedBy>
  <cp:revision>12</cp:revision>
  <dcterms:created xsi:type="dcterms:W3CDTF">2021-05-25T14:19:00Z</dcterms:created>
  <dcterms:modified xsi:type="dcterms:W3CDTF">2021-06-09T15:30:00Z</dcterms:modified>
</cp:coreProperties>
</file>