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3C32" w:rsidRDefault="00A03C32">
      <w:r w:rsidRPr="00A03C32">
        <w:rPr>
          <w:noProof/>
        </w:rPr>
        <w:drawing>
          <wp:inline distT="0" distB="0" distL="0" distR="0">
            <wp:extent cx="1872615" cy="848360"/>
            <wp:effectExtent l="25400" t="0" r="698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33" cy="84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C32" w:rsidRDefault="00A03C32"/>
    <w:p w:rsidR="00A03C32" w:rsidRPr="00AE0D7B" w:rsidRDefault="00A03C32" w:rsidP="00A03C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AE0D7B">
        <w:rPr>
          <w:rFonts w:ascii="Calibri" w:hAnsi="Calibri" w:cs="Calibri"/>
          <w:b/>
          <w:bCs/>
          <w:color w:val="000000"/>
          <w:sz w:val="20"/>
        </w:rPr>
        <w:t xml:space="preserve">FOR IMMEDIATE RELEASE                                                           </w:t>
      </w:r>
      <w:r>
        <w:rPr>
          <w:rFonts w:ascii="Calibri" w:hAnsi="Calibri" w:cs="Calibri"/>
          <w:b/>
          <w:bCs/>
          <w:color w:val="000000"/>
          <w:sz w:val="20"/>
        </w:rPr>
        <w:t xml:space="preserve"> </w:t>
      </w:r>
      <w:r w:rsidRPr="00AE0D7B">
        <w:rPr>
          <w:rFonts w:ascii="Calibri" w:hAnsi="Calibri" w:cs="Calibri"/>
          <w:b/>
          <w:bCs/>
          <w:color w:val="000000"/>
          <w:sz w:val="20"/>
        </w:rPr>
        <w:t xml:space="preserve">     FOR MORE INFORMATION</w:t>
      </w:r>
    </w:p>
    <w:p w:rsidR="00A03C32" w:rsidRDefault="00A03C32" w:rsidP="00A03C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 w:rsidRPr="00AE0D7B">
        <w:rPr>
          <w:rFonts w:ascii="Calibri" w:hAnsi="Calibri" w:cs="Calibri"/>
          <w:b/>
          <w:bCs/>
          <w:color w:val="000000"/>
          <w:sz w:val="20"/>
        </w:rPr>
        <w:t>DATE</w:t>
      </w:r>
      <w:r w:rsidRPr="003842FF">
        <w:rPr>
          <w:rFonts w:ascii="Calibri" w:hAnsi="Calibri" w:cs="Calibri"/>
          <w:b/>
          <w:bCs/>
          <w:color w:val="000000"/>
          <w:sz w:val="20"/>
        </w:rPr>
        <w:t xml:space="preserve">:  </w:t>
      </w:r>
      <w:r>
        <w:rPr>
          <w:rFonts w:ascii="Calibri" w:hAnsi="Calibri" w:cs="Calibri"/>
          <w:color w:val="000000"/>
          <w:sz w:val="20"/>
        </w:rPr>
        <w:t xml:space="preserve">September </w:t>
      </w:r>
      <w:r w:rsidR="00297805">
        <w:rPr>
          <w:rFonts w:ascii="Calibri" w:hAnsi="Calibri" w:cs="Calibri"/>
          <w:color w:val="000000"/>
          <w:sz w:val="20"/>
        </w:rPr>
        <w:t>5</w:t>
      </w:r>
      <w:r>
        <w:rPr>
          <w:rFonts w:ascii="Calibri" w:hAnsi="Calibri" w:cs="Calibri"/>
          <w:color w:val="000000"/>
          <w:sz w:val="20"/>
        </w:rPr>
        <w:t>, 2017</w:t>
      </w:r>
      <w:r w:rsidR="003F1BEF">
        <w:rPr>
          <w:rFonts w:ascii="Calibri" w:hAnsi="Calibri" w:cs="Calibri"/>
          <w:color w:val="000000"/>
          <w:sz w:val="20"/>
        </w:rPr>
        <w:tab/>
      </w:r>
      <w:r w:rsidR="003F1BEF">
        <w:rPr>
          <w:rFonts w:ascii="Calibri" w:hAnsi="Calibri" w:cs="Calibri"/>
          <w:color w:val="000000"/>
          <w:sz w:val="20"/>
        </w:rPr>
        <w:tab/>
      </w:r>
      <w:r w:rsidR="003F1BEF">
        <w:rPr>
          <w:rFonts w:ascii="Calibri" w:hAnsi="Calibri" w:cs="Calibri"/>
          <w:color w:val="000000"/>
          <w:sz w:val="20"/>
        </w:rPr>
        <w:tab/>
      </w:r>
      <w:r w:rsidR="003F1BEF">
        <w:rPr>
          <w:rFonts w:ascii="Calibri" w:hAnsi="Calibri" w:cs="Calibri"/>
          <w:color w:val="000000"/>
          <w:sz w:val="20"/>
        </w:rPr>
        <w:tab/>
      </w:r>
      <w:r w:rsidR="00DC172A">
        <w:rPr>
          <w:rFonts w:ascii="Calibri" w:hAnsi="Calibri" w:cs="Calibri"/>
          <w:color w:val="000000"/>
          <w:sz w:val="20"/>
        </w:rPr>
        <w:tab/>
        <w:t xml:space="preserve"> </w:t>
      </w:r>
      <w:r>
        <w:rPr>
          <w:rFonts w:ascii="Calibri" w:hAnsi="Calibri" w:cs="Calibri"/>
          <w:color w:val="000000"/>
          <w:sz w:val="20"/>
        </w:rPr>
        <w:t>Leslie McGowan</w:t>
      </w:r>
    </w:p>
    <w:p w:rsidR="00A03C32" w:rsidRDefault="00A03C32" w:rsidP="00A03C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 xml:space="preserve"> Marketing Communications </w:t>
      </w:r>
    </w:p>
    <w:p w:rsidR="00A03C32" w:rsidRDefault="00A03C32" w:rsidP="00A03C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 xml:space="preserve"> </w:t>
      </w:r>
      <w:hyperlink r:id="rId5" w:history="1">
        <w:r w:rsidRPr="0036445E">
          <w:rPr>
            <w:rStyle w:val="Hyperlink"/>
            <w:rFonts w:ascii="Calibri" w:hAnsi="Calibri" w:cs="Calibri"/>
            <w:sz w:val="20"/>
          </w:rPr>
          <w:t>leslie.mcgowan@zurn.com</w:t>
        </w:r>
      </w:hyperlink>
      <w:r>
        <w:rPr>
          <w:rFonts w:ascii="Calibri" w:hAnsi="Calibri" w:cs="Calibri"/>
          <w:color w:val="000000"/>
          <w:sz w:val="20"/>
        </w:rPr>
        <w:t xml:space="preserve"> </w:t>
      </w:r>
    </w:p>
    <w:p w:rsidR="00A03C32" w:rsidRPr="00AE0D7B" w:rsidRDefault="00A03C32" w:rsidP="00A03C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  <w:t xml:space="preserve"> 814-871-4757</w:t>
      </w:r>
    </w:p>
    <w:p w:rsidR="00A03C32" w:rsidRPr="00AE0D7B" w:rsidRDefault="00A03C32" w:rsidP="00A03C32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color w:val="000000"/>
          <w:sz w:val="20"/>
        </w:rPr>
      </w:pPr>
    </w:p>
    <w:p w:rsidR="00A03C32" w:rsidRPr="00AE0D7B" w:rsidRDefault="00A03C32" w:rsidP="00A03C32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  <w:color w:val="000000"/>
          <w:sz w:val="20"/>
        </w:rPr>
      </w:pPr>
    </w:p>
    <w:p w:rsidR="00A03C32" w:rsidRPr="00AE0D7B" w:rsidRDefault="00A03C32" w:rsidP="00A03C32">
      <w:pPr>
        <w:rPr>
          <w:rFonts w:ascii="Calibri" w:hAnsi="Calibri" w:cs="Calibri"/>
          <w:b/>
          <w:color w:val="000000"/>
          <w:sz w:val="22"/>
          <w:szCs w:val="22"/>
          <w:lang w:bidi="en-US"/>
        </w:rPr>
      </w:pPr>
      <w:r w:rsidRPr="00670613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  <w:r w:rsidRPr="00AE0D7B">
        <w:rPr>
          <w:rFonts w:ascii="Calibri" w:hAnsi="Calibri" w:cs="Calibri"/>
          <w:b/>
          <w:color w:val="000000"/>
          <w:sz w:val="22"/>
          <w:szCs w:val="22"/>
          <w:lang w:bidi="en-US"/>
        </w:rPr>
        <w:t xml:space="preserve">PHOTOS: </w:t>
      </w:r>
      <w:hyperlink r:id="rId6" w:history="1">
        <w:r w:rsidR="00501B28" w:rsidRPr="008A7BF0">
          <w:rPr>
            <w:rStyle w:val="Hyperlink"/>
            <w:rFonts w:ascii="Calibri" w:hAnsi="Calibri" w:cs="Calibri"/>
            <w:b/>
            <w:sz w:val="22"/>
            <w:szCs w:val="22"/>
            <w:lang w:bidi="en-US"/>
          </w:rPr>
          <w:t>http://lopressroom.com/zurn/ExpansionPEX</w:t>
        </w:r>
      </w:hyperlink>
      <w:r w:rsidR="00501B28">
        <w:rPr>
          <w:rFonts w:ascii="Calibri" w:hAnsi="Calibri" w:cs="Calibri"/>
          <w:b/>
          <w:color w:val="000000"/>
          <w:sz w:val="22"/>
          <w:szCs w:val="22"/>
          <w:lang w:bidi="en-US"/>
        </w:rPr>
        <w:t xml:space="preserve"> </w:t>
      </w:r>
    </w:p>
    <w:p w:rsidR="00A03C32" w:rsidRPr="009310CE" w:rsidRDefault="00A03C32" w:rsidP="00A03C32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0"/>
          <w:szCs w:val="20"/>
          <w:lang w:bidi="en-US"/>
        </w:rPr>
      </w:pPr>
    </w:p>
    <w:p w:rsidR="00A03C32" w:rsidRDefault="001A0A3E" w:rsidP="00A03C32">
      <w:pPr>
        <w:widowControl w:val="0"/>
        <w:autoSpaceDE w:val="0"/>
        <w:autoSpaceDN w:val="0"/>
        <w:adjustRightInd w:val="0"/>
        <w:jc w:val="center"/>
        <w:rPr>
          <w:rFonts w:ascii="Calibri" w:hAnsi="Calibri" w:cs="Cambria"/>
          <w:bCs/>
          <w:i/>
          <w:color w:val="000000"/>
          <w:szCs w:val="20"/>
          <w:lang w:bidi="en-US"/>
        </w:rPr>
      </w:pPr>
      <w:r>
        <w:rPr>
          <w:rFonts w:ascii="Calibri" w:hAnsi="Calibri" w:cs="Cambria"/>
          <w:b/>
          <w:bCs/>
          <w:color w:val="000000"/>
          <w:szCs w:val="20"/>
          <w:lang w:bidi="en-US"/>
        </w:rPr>
        <w:t>Zurn</w:t>
      </w:r>
      <w:r w:rsidR="007418E3">
        <w:rPr>
          <w:rFonts w:ascii="Calibri" w:hAnsi="Calibri" w:cs="Cambria"/>
          <w:b/>
          <w:bCs/>
          <w:color w:val="000000"/>
          <w:szCs w:val="20"/>
          <w:lang w:bidi="en-US"/>
        </w:rPr>
        <w:t xml:space="preserve"> </w:t>
      </w:r>
      <w:r w:rsidR="00D630B3">
        <w:rPr>
          <w:rFonts w:ascii="Calibri" w:hAnsi="Calibri" w:cs="Cambria"/>
          <w:b/>
          <w:bCs/>
          <w:color w:val="000000"/>
          <w:szCs w:val="20"/>
          <w:lang w:bidi="en-US"/>
        </w:rPr>
        <w:t>F</w:t>
      </w:r>
      <w:r w:rsidR="00BB61C5">
        <w:rPr>
          <w:rFonts w:ascii="Calibri" w:hAnsi="Calibri" w:cs="Cambria"/>
          <w:b/>
          <w:bCs/>
          <w:color w:val="000000"/>
          <w:szCs w:val="20"/>
          <w:lang w:bidi="en-US"/>
        </w:rPr>
        <w:t>1960</w:t>
      </w:r>
      <w:r w:rsidR="00D630B3">
        <w:rPr>
          <w:rFonts w:ascii="Calibri" w:hAnsi="Calibri" w:cs="Cambria"/>
          <w:b/>
          <w:bCs/>
          <w:color w:val="000000"/>
          <w:szCs w:val="20"/>
          <w:lang w:bidi="en-US"/>
        </w:rPr>
        <w:t xml:space="preserve"> </w:t>
      </w:r>
      <w:r w:rsidR="00F55A7F">
        <w:rPr>
          <w:rFonts w:ascii="Calibri" w:hAnsi="Calibri" w:cs="Cambria"/>
          <w:b/>
          <w:bCs/>
          <w:color w:val="000000"/>
          <w:szCs w:val="20"/>
          <w:lang w:bidi="en-US"/>
        </w:rPr>
        <w:t>Expansion System</w:t>
      </w:r>
      <w:r w:rsidR="007418E3">
        <w:rPr>
          <w:rFonts w:ascii="Calibri" w:hAnsi="Calibri" w:cs="Cambria"/>
          <w:b/>
          <w:bCs/>
          <w:color w:val="000000"/>
          <w:szCs w:val="20"/>
          <w:lang w:bidi="en-US"/>
        </w:rPr>
        <w:t xml:space="preserve"> </w:t>
      </w:r>
      <w:r w:rsidR="0083643B">
        <w:rPr>
          <w:rFonts w:ascii="Calibri" w:hAnsi="Calibri" w:cs="Cambria"/>
          <w:b/>
          <w:bCs/>
          <w:color w:val="000000"/>
          <w:szCs w:val="20"/>
          <w:lang w:bidi="en-US"/>
        </w:rPr>
        <w:t>Completes the PEX® Solution</w:t>
      </w:r>
    </w:p>
    <w:p w:rsidR="00A03C32" w:rsidRDefault="00673591" w:rsidP="00A03C32">
      <w:pPr>
        <w:widowControl w:val="0"/>
        <w:autoSpaceDE w:val="0"/>
        <w:autoSpaceDN w:val="0"/>
        <w:adjustRightInd w:val="0"/>
        <w:jc w:val="center"/>
        <w:rPr>
          <w:rFonts w:ascii="Calibri" w:hAnsi="Calibri" w:cs="Cambria"/>
          <w:bCs/>
          <w:i/>
          <w:color w:val="000000"/>
          <w:szCs w:val="20"/>
          <w:lang w:bidi="en-US"/>
        </w:rPr>
      </w:pPr>
      <w:r>
        <w:rPr>
          <w:rFonts w:ascii="Calibri" w:hAnsi="Calibri" w:cs="Cambria"/>
          <w:bCs/>
          <w:i/>
          <w:color w:val="000000"/>
          <w:szCs w:val="20"/>
          <w:lang w:bidi="en-US"/>
        </w:rPr>
        <w:t>A Superior Expansion System from a Trusted Manufacturer</w:t>
      </w:r>
    </w:p>
    <w:p w:rsidR="00297805" w:rsidRPr="009310CE" w:rsidRDefault="00297805" w:rsidP="00A03C32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0"/>
          <w:szCs w:val="20"/>
          <w:lang w:bidi="en-US"/>
        </w:rPr>
      </w:pPr>
    </w:p>
    <w:p w:rsidR="00673591" w:rsidRDefault="00A03C32" w:rsidP="00A03C32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bidi="en-US"/>
        </w:rPr>
        <w:t>MILWAUKEE, WI</w:t>
      </w:r>
      <w:r w:rsidRPr="009310CE">
        <w:rPr>
          <w:rFonts w:ascii="Calibri" w:hAnsi="Calibri" w:cs="Calibri"/>
          <w:b/>
          <w:bCs/>
          <w:color w:val="000000"/>
          <w:sz w:val="20"/>
          <w:szCs w:val="20"/>
          <w:lang w:bidi="en-US"/>
        </w:rPr>
        <w:t xml:space="preserve"> </w:t>
      </w:r>
      <w:r w:rsidRPr="009310CE">
        <w:rPr>
          <w:rFonts w:ascii="Calibri" w:hAnsi="Calibri" w:cs="Calibri"/>
          <w:color w:val="000000"/>
          <w:sz w:val="20"/>
          <w:szCs w:val="20"/>
          <w:lang w:bidi="en-US"/>
        </w:rPr>
        <w:t>–</w:t>
      </w:r>
      <w:r w:rsidR="00AD0B4A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7F2D4C">
        <w:rPr>
          <w:rFonts w:ascii="Calibri" w:hAnsi="Calibri" w:cs="Calibri"/>
          <w:color w:val="000000"/>
          <w:sz w:val="20"/>
          <w:szCs w:val="20"/>
          <w:lang w:bidi="en-US"/>
        </w:rPr>
        <w:t>Zurn Industries, LLC</w:t>
      </w:r>
      <w:r w:rsidR="00AD0B4A">
        <w:rPr>
          <w:rFonts w:ascii="Calibri" w:hAnsi="Calibri" w:cs="Calibri"/>
          <w:color w:val="000000"/>
          <w:sz w:val="20"/>
          <w:szCs w:val="20"/>
          <w:lang w:bidi="en-US"/>
        </w:rPr>
        <w:t xml:space="preserve"> introduces the F1960 Expansion System as the latest innovation </w:t>
      </w:r>
      <w:r w:rsidR="00C76DBD">
        <w:rPr>
          <w:rFonts w:ascii="Calibri" w:hAnsi="Calibri" w:cs="Calibri"/>
          <w:color w:val="000000"/>
          <w:sz w:val="20"/>
          <w:szCs w:val="20"/>
          <w:lang w:bidi="en-US"/>
        </w:rPr>
        <w:t>within</w:t>
      </w:r>
      <w:r w:rsidR="00AD0B4A">
        <w:rPr>
          <w:rFonts w:ascii="Calibri" w:hAnsi="Calibri" w:cs="Calibri"/>
          <w:color w:val="000000"/>
          <w:sz w:val="20"/>
          <w:szCs w:val="20"/>
          <w:lang w:bidi="en-US"/>
        </w:rPr>
        <w:t xml:space="preserve"> its</w:t>
      </w:r>
      <w:r w:rsidR="009B1B32">
        <w:rPr>
          <w:rFonts w:ascii="Calibri" w:hAnsi="Calibri" w:cs="Calibri"/>
          <w:color w:val="000000"/>
          <w:sz w:val="20"/>
          <w:szCs w:val="20"/>
          <w:lang w:bidi="en-US"/>
        </w:rPr>
        <w:t xml:space="preserve"> impressive</w:t>
      </w:r>
      <w:r w:rsidR="00F77DA4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83643B">
        <w:rPr>
          <w:rFonts w:ascii="Calibri" w:hAnsi="Calibri" w:cs="Calibri"/>
          <w:color w:val="000000"/>
          <w:sz w:val="20"/>
          <w:szCs w:val="20"/>
          <w:lang w:bidi="en-US"/>
        </w:rPr>
        <w:t xml:space="preserve">PEX </w:t>
      </w:r>
      <w:r w:rsidR="00AD0B4A">
        <w:rPr>
          <w:rFonts w:ascii="Calibri" w:hAnsi="Calibri" w:cs="Calibri"/>
          <w:color w:val="000000"/>
          <w:sz w:val="20"/>
          <w:szCs w:val="20"/>
          <w:lang w:bidi="en-US"/>
        </w:rPr>
        <w:t>product portfolio</w:t>
      </w:r>
      <w:r w:rsidR="007C545C">
        <w:rPr>
          <w:rFonts w:ascii="Calibri" w:hAnsi="Calibri" w:cs="Calibri"/>
          <w:color w:val="000000"/>
          <w:sz w:val="20"/>
          <w:szCs w:val="20"/>
          <w:lang w:bidi="en-US"/>
        </w:rPr>
        <w:t xml:space="preserve">. </w:t>
      </w:r>
      <w:r w:rsidR="00AD0B4A">
        <w:rPr>
          <w:rFonts w:ascii="Calibri" w:hAnsi="Calibri" w:cs="Calibri"/>
          <w:color w:val="000000"/>
          <w:sz w:val="20"/>
          <w:szCs w:val="20"/>
          <w:lang w:bidi="en-US"/>
        </w:rPr>
        <w:t xml:space="preserve">Designed </w:t>
      </w:r>
      <w:r w:rsidR="00BD50C3">
        <w:rPr>
          <w:rFonts w:ascii="Calibri" w:hAnsi="Calibri" w:cs="Calibri"/>
          <w:color w:val="000000"/>
          <w:sz w:val="20"/>
          <w:szCs w:val="20"/>
          <w:lang w:bidi="en-US"/>
        </w:rPr>
        <w:t xml:space="preserve">for </w:t>
      </w:r>
      <w:r w:rsidR="00FA62A9">
        <w:rPr>
          <w:rFonts w:ascii="Calibri" w:hAnsi="Calibri" w:cs="Calibri"/>
          <w:color w:val="000000"/>
          <w:sz w:val="20"/>
          <w:szCs w:val="20"/>
          <w:lang w:bidi="en-US"/>
        </w:rPr>
        <w:t>both commercial and</w:t>
      </w:r>
      <w:r w:rsidR="00766092">
        <w:rPr>
          <w:rFonts w:ascii="Calibri" w:hAnsi="Calibri" w:cs="Calibri"/>
          <w:color w:val="000000"/>
          <w:sz w:val="20"/>
          <w:szCs w:val="20"/>
          <w:lang w:bidi="en-US"/>
        </w:rPr>
        <w:t xml:space="preserve"> residential use,</w:t>
      </w:r>
      <w:r w:rsidR="00297805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E41505">
        <w:rPr>
          <w:rFonts w:ascii="Calibri" w:hAnsi="Calibri" w:cs="Calibri"/>
          <w:color w:val="000000"/>
          <w:sz w:val="20"/>
          <w:szCs w:val="20"/>
          <w:lang w:bidi="en-US"/>
        </w:rPr>
        <w:t xml:space="preserve">Zurn is the only company to offer a complete line of both crimp and expansion fittings – two solutions for one pipe. </w:t>
      </w:r>
    </w:p>
    <w:p w:rsidR="00297805" w:rsidRDefault="00297805" w:rsidP="00A03C32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DE58C1" w:rsidRDefault="00C76DBD" w:rsidP="00A03C32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  <w:r>
        <w:rPr>
          <w:rFonts w:ascii="Calibri" w:hAnsi="Calibri" w:cs="Calibri"/>
          <w:color w:val="000000"/>
          <w:sz w:val="20"/>
          <w:szCs w:val="20"/>
          <w:lang w:bidi="en-US"/>
        </w:rPr>
        <w:t>Zurn Expansion PEX</w:t>
      </w:r>
      <w:r w:rsidR="007C545C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DC172A">
        <w:rPr>
          <w:rFonts w:ascii="Calibri" w:hAnsi="Calibri" w:cs="Calibri"/>
          <w:color w:val="000000"/>
          <w:sz w:val="20"/>
          <w:szCs w:val="20"/>
          <w:lang w:bidi="en-US"/>
        </w:rPr>
        <w:t>cannot be dry fitted</w:t>
      </w:r>
      <w:r w:rsidR="0083643B">
        <w:rPr>
          <w:rFonts w:ascii="Calibri" w:hAnsi="Calibri" w:cs="Calibri"/>
          <w:color w:val="000000"/>
          <w:sz w:val="20"/>
          <w:szCs w:val="20"/>
          <w:lang w:bidi="en-US"/>
        </w:rPr>
        <w:t>, which eliminates</w:t>
      </w:r>
      <w:r w:rsidR="006D7D21">
        <w:rPr>
          <w:rFonts w:ascii="Calibri" w:hAnsi="Calibri" w:cs="Calibri"/>
          <w:color w:val="000000"/>
          <w:sz w:val="20"/>
          <w:szCs w:val="20"/>
          <w:lang w:bidi="en-US"/>
        </w:rPr>
        <w:t xml:space="preserve"> problems like</w:t>
      </w:r>
      <w:r w:rsidR="00DC172A">
        <w:rPr>
          <w:rFonts w:ascii="Calibri" w:hAnsi="Calibri" w:cs="Calibri"/>
          <w:color w:val="000000"/>
          <w:sz w:val="20"/>
          <w:szCs w:val="20"/>
          <w:lang w:bidi="en-US"/>
        </w:rPr>
        <w:t xml:space="preserve"> missed connections and potential leaks.</w:t>
      </w:r>
      <w:r w:rsidR="00036AAB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6E5E94">
        <w:rPr>
          <w:rFonts w:ascii="Calibri" w:hAnsi="Calibri" w:cs="Calibri"/>
          <w:color w:val="000000"/>
          <w:sz w:val="20"/>
          <w:szCs w:val="20"/>
          <w:lang w:bidi="en-US"/>
        </w:rPr>
        <w:t>The system visually shows it’s been installed, taking the guesswork out for contractors. Its</w:t>
      </w:r>
      <w:r w:rsidR="00655B8B">
        <w:rPr>
          <w:rFonts w:ascii="Calibri" w:hAnsi="Calibri" w:cs="Calibri"/>
          <w:color w:val="000000"/>
          <w:sz w:val="20"/>
          <w:szCs w:val="20"/>
          <w:lang w:bidi="en-US"/>
        </w:rPr>
        <w:t xml:space="preserve"> shape </w:t>
      </w:r>
      <w:r w:rsidR="009154A6">
        <w:rPr>
          <w:rFonts w:ascii="Calibri" w:hAnsi="Calibri" w:cs="Calibri"/>
          <w:color w:val="000000"/>
          <w:sz w:val="20"/>
          <w:szCs w:val="20"/>
          <w:lang w:bidi="en-US"/>
        </w:rPr>
        <w:t xml:space="preserve">memory </w:t>
      </w:r>
      <w:r w:rsidR="009B1B32">
        <w:rPr>
          <w:rFonts w:ascii="Calibri" w:hAnsi="Calibri" w:cs="Calibri"/>
          <w:color w:val="000000"/>
          <w:sz w:val="20"/>
          <w:szCs w:val="20"/>
          <w:lang w:bidi="en-US"/>
        </w:rPr>
        <w:t xml:space="preserve">technology </w:t>
      </w:r>
      <w:r w:rsidR="006E5E94">
        <w:rPr>
          <w:rFonts w:ascii="Calibri" w:hAnsi="Calibri" w:cs="Calibri"/>
          <w:color w:val="000000"/>
          <w:sz w:val="20"/>
          <w:szCs w:val="20"/>
          <w:lang w:bidi="en-US"/>
        </w:rPr>
        <w:t xml:space="preserve">enhances the </w:t>
      </w:r>
      <w:r w:rsidR="009B1B32">
        <w:rPr>
          <w:rFonts w:ascii="Calibri" w:hAnsi="Calibri" w:cs="Calibri"/>
          <w:color w:val="000000"/>
          <w:sz w:val="20"/>
          <w:szCs w:val="20"/>
          <w:lang w:bidi="en-US"/>
        </w:rPr>
        <w:t xml:space="preserve">PEX piping </w:t>
      </w:r>
      <w:r w:rsidR="006E5E94">
        <w:rPr>
          <w:rFonts w:ascii="Calibri" w:hAnsi="Calibri" w:cs="Calibri"/>
          <w:color w:val="000000"/>
          <w:sz w:val="20"/>
          <w:szCs w:val="20"/>
          <w:lang w:bidi="en-US"/>
        </w:rPr>
        <w:t xml:space="preserve">connection </w:t>
      </w:r>
      <w:r w:rsidR="009154A6">
        <w:rPr>
          <w:rFonts w:ascii="Calibri" w:hAnsi="Calibri" w:cs="Calibri"/>
          <w:color w:val="000000"/>
          <w:sz w:val="20"/>
          <w:szCs w:val="20"/>
          <w:lang w:bidi="en-US"/>
        </w:rPr>
        <w:t>as it contracts around the fitting.</w:t>
      </w:r>
    </w:p>
    <w:p w:rsidR="00922ADE" w:rsidRDefault="00922ADE" w:rsidP="00A03C32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922ADE" w:rsidRDefault="00922ADE" w:rsidP="00A03C32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  <w:r>
        <w:rPr>
          <w:rFonts w:ascii="Calibri" w:hAnsi="Calibri" w:cs="Calibri"/>
          <w:color w:val="000000"/>
          <w:sz w:val="20"/>
          <w:szCs w:val="20"/>
          <w:lang w:bidi="en-US"/>
        </w:rPr>
        <w:t>The company’s manufacturing process allows for more stabilizers and colors to be added and the ability to produce a higher density material for increased strength. The PEX piping UV, chlorine, and thermal resistance extends the life of the entire system.</w:t>
      </w:r>
    </w:p>
    <w:p w:rsidR="00DE58C1" w:rsidRDefault="00DE58C1" w:rsidP="00A03C32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E41505" w:rsidRDefault="00E41505" w:rsidP="00A03C32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  <w:r>
        <w:rPr>
          <w:rFonts w:ascii="Calibri" w:hAnsi="Calibri" w:cs="Calibri"/>
          <w:color w:val="000000"/>
          <w:sz w:val="20"/>
          <w:szCs w:val="20"/>
          <w:lang w:bidi="en-US"/>
        </w:rPr>
        <w:t>“</w:t>
      </w:r>
      <w:proofErr w:type="spellStart"/>
      <w:r>
        <w:rPr>
          <w:rFonts w:ascii="Calibri" w:hAnsi="Calibri" w:cs="Calibri"/>
          <w:color w:val="000000"/>
          <w:sz w:val="20"/>
          <w:szCs w:val="20"/>
          <w:lang w:bidi="en-US"/>
        </w:rPr>
        <w:t>Zurn’s</w:t>
      </w:r>
      <w:proofErr w:type="spellEnd"/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F1960 Expansion System gives contractors the flexibility to choose between either crimp or expansion fittings to work in tandem with our trusted PEX pipe – ultimately delivering a smarter solution,</w:t>
      </w:r>
      <w:r w:rsidR="00922ADE">
        <w:rPr>
          <w:rFonts w:ascii="Calibri" w:hAnsi="Calibri" w:cs="Calibri"/>
          <w:color w:val="000000"/>
          <w:sz w:val="20"/>
          <w:szCs w:val="20"/>
          <w:lang w:bidi="en-US"/>
        </w:rPr>
        <w:t>”</w:t>
      </w:r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said</w:t>
      </w:r>
      <w:r w:rsidR="00922ADE">
        <w:rPr>
          <w:rFonts w:ascii="Calibri" w:hAnsi="Calibri" w:cs="Calibri"/>
          <w:color w:val="000000"/>
          <w:sz w:val="20"/>
          <w:szCs w:val="20"/>
          <w:lang w:bidi="en-US"/>
        </w:rPr>
        <w:t xml:space="preserve"> Stephen Barrett, Product Manager at Zurn. “But it goes well beyond contractor preference, </w:t>
      </w:r>
      <w:r w:rsidR="0032253A">
        <w:rPr>
          <w:rFonts w:ascii="Calibri" w:hAnsi="Calibri" w:cs="Calibri"/>
          <w:color w:val="000000"/>
          <w:sz w:val="20"/>
          <w:szCs w:val="20"/>
          <w:lang w:bidi="en-US"/>
        </w:rPr>
        <w:t>its</w:t>
      </w:r>
      <w:r w:rsidR="00922ADE">
        <w:rPr>
          <w:rFonts w:ascii="Calibri" w:hAnsi="Calibri" w:cs="Calibri"/>
          <w:color w:val="000000"/>
          <w:sz w:val="20"/>
          <w:szCs w:val="20"/>
          <w:lang w:bidi="en-US"/>
        </w:rPr>
        <w:t xml:space="preserve"> less tools and parts to lug around, more intuitive capabilities during the installation process, and serious durability in both engineering and materials. Zurn Expansion PEX helps contra</w:t>
      </w:r>
      <w:r w:rsidR="00C462C8">
        <w:rPr>
          <w:rFonts w:ascii="Calibri" w:hAnsi="Calibri" w:cs="Calibri"/>
          <w:color w:val="000000"/>
          <w:sz w:val="20"/>
          <w:szCs w:val="20"/>
          <w:lang w:bidi="en-US"/>
        </w:rPr>
        <w:t>ctors get the job done right, saving time and money every step of the way</w:t>
      </w:r>
      <w:r w:rsidR="00922ADE">
        <w:rPr>
          <w:rFonts w:ascii="Calibri" w:hAnsi="Calibri" w:cs="Calibri"/>
          <w:color w:val="000000"/>
          <w:sz w:val="20"/>
          <w:szCs w:val="20"/>
          <w:lang w:bidi="en-US"/>
        </w:rPr>
        <w:t xml:space="preserve">.”    </w:t>
      </w:r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</w:p>
    <w:p w:rsidR="00E41505" w:rsidRDefault="00E41505" w:rsidP="00A03C32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EB6E85" w:rsidRDefault="009D0A44" w:rsidP="00A03C32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  <w:r w:rsidRPr="000A70FC">
        <w:rPr>
          <w:rFonts w:ascii="Calibri" w:hAnsi="Calibri" w:cs="Calibri"/>
          <w:color w:val="000000"/>
          <w:sz w:val="20"/>
          <w:szCs w:val="20"/>
          <w:lang w:bidi="en-US"/>
        </w:rPr>
        <w:t>Zurn</w:t>
      </w:r>
      <w:r w:rsidR="0077793A" w:rsidRPr="000A70FC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Pr="000A70FC">
        <w:rPr>
          <w:rFonts w:ascii="Calibri" w:hAnsi="Calibri" w:cs="Calibri"/>
          <w:color w:val="000000"/>
          <w:sz w:val="20"/>
          <w:szCs w:val="20"/>
          <w:lang w:bidi="en-US"/>
        </w:rPr>
        <w:t>utilizes</w:t>
      </w:r>
      <w:r w:rsidR="00952574" w:rsidRPr="000A70FC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0A70FC" w:rsidRPr="000A70FC">
        <w:rPr>
          <w:rFonts w:ascii="Calibri" w:hAnsi="Calibri" w:cs="Calibri"/>
          <w:color w:val="000000"/>
          <w:sz w:val="20"/>
          <w:szCs w:val="20"/>
          <w:lang w:bidi="en-US"/>
        </w:rPr>
        <w:t xml:space="preserve">the </w:t>
      </w:r>
      <w:r w:rsidR="00C739E3">
        <w:rPr>
          <w:rFonts w:ascii="Calibri" w:hAnsi="Calibri" w:cs="Calibri"/>
          <w:color w:val="000000"/>
          <w:sz w:val="20"/>
          <w:szCs w:val="20"/>
          <w:lang w:bidi="en-US"/>
        </w:rPr>
        <w:t>leading</w:t>
      </w:r>
      <w:r w:rsidR="000A70FC" w:rsidRPr="000A70FC">
        <w:rPr>
          <w:rFonts w:ascii="Calibri" w:hAnsi="Calibri" w:cs="Calibri"/>
          <w:color w:val="000000"/>
          <w:sz w:val="20"/>
          <w:szCs w:val="20"/>
          <w:lang w:bidi="en-US"/>
        </w:rPr>
        <w:t xml:space="preserve"> manufacturing method of extru</w:t>
      </w:r>
      <w:r w:rsidR="00C739E3">
        <w:rPr>
          <w:rFonts w:ascii="Calibri" w:hAnsi="Calibri" w:cs="Calibri"/>
          <w:color w:val="000000"/>
          <w:sz w:val="20"/>
          <w:szCs w:val="20"/>
          <w:lang w:bidi="en-US"/>
        </w:rPr>
        <w:t>sion</w:t>
      </w:r>
      <w:r w:rsidR="000A70FC" w:rsidRPr="000A70FC">
        <w:rPr>
          <w:rFonts w:ascii="Calibri" w:hAnsi="Calibri" w:cs="Calibri"/>
          <w:color w:val="000000"/>
          <w:sz w:val="20"/>
          <w:szCs w:val="20"/>
          <w:lang w:bidi="en-US"/>
        </w:rPr>
        <w:t xml:space="preserve"> using the Silane method along with lead-free brass and</w:t>
      </w:r>
      <w:r w:rsidRPr="000A70FC">
        <w:rPr>
          <w:rFonts w:ascii="Calibri" w:hAnsi="Calibri" w:cs="Calibri"/>
          <w:color w:val="000000"/>
          <w:sz w:val="20"/>
          <w:szCs w:val="20"/>
          <w:lang w:bidi="en-US"/>
        </w:rPr>
        <w:t xml:space="preserve"> Ac</w:t>
      </w:r>
      <w:r w:rsidR="0077793A" w:rsidRPr="000A70FC">
        <w:rPr>
          <w:rFonts w:ascii="Calibri" w:hAnsi="Calibri" w:cs="Calibri"/>
          <w:color w:val="000000"/>
          <w:sz w:val="20"/>
          <w:szCs w:val="20"/>
          <w:lang w:bidi="en-US"/>
        </w:rPr>
        <w:t>udel®* resin for</w:t>
      </w:r>
      <w:r w:rsidR="00E52926" w:rsidRPr="000A70FC">
        <w:rPr>
          <w:rFonts w:ascii="Calibri" w:hAnsi="Calibri" w:cs="Calibri"/>
          <w:color w:val="000000"/>
          <w:sz w:val="20"/>
          <w:szCs w:val="20"/>
          <w:lang w:bidi="en-US"/>
        </w:rPr>
        <w:t xml:space="preserve"> CR fittings.</w:t>
      </w:r>
      <w:r w:rsidR="00EB6E85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B42EFD">
        <w:rPr>
          <w:rFonts w:ascii="Calibri" w:hAnsi="Calibri" w:cs="Calibri"/>
          <w:color w:val="000000"/>
          <w:sz w:val="20"/>
          <w:szCs w:val="20"/>
          <w:lang w:bidi="en-US"/>
        </w:rPr>
        <w:t>Zurn Expansion PEX meets or excee</w:t>
      </w:r>
      <w:bookmarkStart w:id="0" w:name="_GoBack"/>
      <w:bookmarkEnd w:id="0"/>
      <w:r w:rsidR="00B42EFD">
        <w:rPr>
          <w:rFonts w:ascii="Calibri" w:hAnsi="Calibri" w:cs="Calibri"/>
          <w:color w:val="000000"/>
          <w:sz w:val="20"/>
          <w:szCs w:val="20"/>
          <w:lang w:bidi="en-US"/>
        </w:rPr>
        <w:t>ds F2023 standards with the highest approved rating for hours of recirculation per day</w:t>
      </w:r>
      <w:r w:rsidR="00C739E3">
        <w:rPr>
          <w:rFonts w:ascii="Calibri" w:hAnsi="Calibri" w:cs="Calibri"/>
          <w:color w:val="000000"/>
          <w:sz w:val="20"/>
          <w:szCs w:val="20"/>
          <w:lang w:bidi="en-US"/>
        </w:rPr>
        <w:t xml:space="preserve"> and</w:t>
      </w:r>
      <w:r w:rsidR="00B42EFD">
        <w:rPr>
          <w:rFonts w:ascii="Calibri" w:hAnsi="Calibri" w:cs="Calibri"/>
          <w:color w:val="000000"/>
          <w:sz w:val="20"/>
          <w:szCs w:val="20"/>
          <w:lang w:bidi="en-US"/>
        </w:rPr>
        <w:t xml:space="preserve"> longest allowable UV exposure without degradation</w:t>
      </w:r>
      <w:r w:rsidR="00C739E3">
        <w:rPr>
          <w:rFonts w:ascii="Calibri" w:hAnsi="Calibri" w:cs="Calibri"/>
          <w:color w:val="000000"/>
          <w:sz w:val="20"/>
          <w:szCs w:val="20"/>
          <w:lang w:bidi="en-US"/>
        </w:rPr>
        <w:t xml:space="preserve">. </w:t>
      </w:r>
      <w:r w:rsidR="003F1BEF">
        <w:rPr>
          <w:rFonts w:ascii="Calibri" w:hAnsi="Calibri" w:cs="Calibri"/>
          <w:color w:val="000000"/>
          <w:sz w:val="20"/>
          <w:szCs w:val="20"/>
          <w:lang w:bidi="en-US"/>
        </w:rPr>
        <w:t xml:space="preserve">The </w:t>
      </w:r>
      <w:r w:rsidR="00B14DF8">
        <w:rPr>
          <w:rFonts w:ascii="Calibri" w:hAnsi="Calibri" w:cs="Calibri"/>
          <w:color w:val="000000"/>
          <w:sz w:val="20"/>
          <w:szCs w:val="20"/>
          <w:lang w:bidi="en-US"/>
        </w:rPr>
        <w:t>entire</w:t>
      </w:r>
      <w:r w:rsidR="00D7458B">
        <w:rPr>
          <w:rFonts w:ascii="Calibri" w:hAnsi="Calibri" w:cs="Calibri"/>
          <w:color w:val="000000"/>
          <w:sz w:val="20"/>
          <w:szCs w:val="20"/>
          <w:lang w:bidi="en-US"/>
        </w:rPr>
        <w:t xml:space="preserve"> </w:t>
      </w:r>
      <w:r w:rsidR="003F1BEF">
        <w:rPr>
          <w:rFonts w:ascii="Calibri" w:hAnsi="Calibri" w:cs="Calibri"/>
          <w:color w:val="000000"/>
          <w:sz w:val="20"/>
          <w:szCs w:val="20"/>
          <w:lang w:bidi="en-US"/>
        </w:rPr>
        <w:t>system is backed by an industry-leading 25-year warranty.</w:t>
      </w:r>
    </w:p>
    <w:p w:rsidR="003F1BEF" w:rsidRDefault="003F1BEF" w:rsidP="00A03C32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655B8B" w:rsidRDefault="0077793A" w:rsidP="00A03C32">
      <w:pPr>
        <w:tabs>
          <w:tab w:val="left" w:pos="2700"/>
        </w:tabs>
        <w:rPr>
          <w:rFonts w:ascii="Calibri" w:hAnsi="Calibri" w:cs="Calibri"/>
          <w:i/>
          <w:color w:val="000000"/>
          <w:sz w:val="20"/>
          <w:szCs w:val="20"/>
          <w:lang w:bidi="en-US"/>
        </w:rPr>
      </w:pPr>
      <w:r w:rsidRPr="0077793A">
        <w:rPr>
          <w:rFonts w:ascii="Calibri" w:hAnsi="Calibri" w:cs="Calibri"/>
          <w:i/>
          <w:color w:val="000000"/>
          <w:sz w:val="20"/>
          <w:szCs w:val="20"/>
          <w:lang w:bidi="en-US"/>
        </w:rPr>
        <w:t>*Acudel is a registered trademark of Solvay</w:t>
      </w:r>
      <w:r w:rsidR="001A6199">
        <w:rPr>
          <w:rFonts w:ascii="Calibri" w:hAnsi="Calibri" w:cs="Calibri"/>
          <w:i/>
          <w:color w:val="000000"/>
          <w:sz w:val="20"/>
          <w:szCs w:val="20"/>
          <w:lang w:bidi="en-US"/>
        </w:rPr>
        <w:t xml:space="preserve"> Specialty Polymers USA, L.L</w:t>
      </w:r>
      <w:r w:rsidR="0091395B">
        <w:rPr>
          <w:rFonts w:ascii="Calibri" w:hAnsi="Calibri" w:cs="Calibri"/>
          <w:i/>
          <w:color w:val="000000"/>
          <w:sz w:val="20"/>
          <w:szCs w:val="20"/>
          <w:lang w:bidi="en-US"/>
        </w:rPr>
        <w:t>.</w:t>
      </w:r>
      <w:r w:rsidR="001A6199">
        <w:rPr>
          <w:rFonts w:ascii="Calibri" w:hAnsi="Calibri" w:cs="Calibri"/>
          <w:i/>
          <w:color w:val="000000"/>
          <w:sz w:val="20"/>
          <w:szCs w:val="20"/>
          <w:lang w:bidi="en-US"/>
        </w:rPr>
        <w:t>C</w:t>
      </w:r>
      <w:r w:rsidRPr="0077793A">
        <w:rPr>
          <w:rFonts w:ascii="Calibri" w:hAnsi="Calibri" w:cs="Calibri"/>
          <w:i/>
          <w:color w:val="000000"/>
          <w:sz w:val="20"/>
          <w:szCs w:val="20"/>
          <w:lang w:bidi="en-US"/>
        </w:rPr>
        <w:t>.</w:t>
      </w:r>
    </w:p>
    <w:p w:rsidR="00655B8B" w:rsidRDefault="00655B8B" w:rsidP="00A03C32">
      <w:pPr>
        <w:tabs>
          <w:tab w:val="left" w:pos="2700"/>
        </w:tabs>
        <w:rPr>
          <w:rFonts w:ascii="Calibri" w:hAnsi="Calibri" w:cs="Calibri"/>
          <w:i/>
          <w:color w:val="000000"/>
          <w:sz w:val="20"/>
          <w:szCs w:val="20"/>
          <w:lang w:bidi="en-US"/>
        </w:rPr>
      </w:pPr>
    </w:p>
    <w:p w:rsidR="00A03C32" w:rsidRPr="00655B8B" w:rsidRDefault="00655B8B" w:rsidP="00A03C32">
      <w:pPr>
        <w:tabs>
          <w:tab w:val="left" w:pos="2700"/>
        </w:tabs>
        <w:rPr>
          <w:rFonts w:ascii="Calibri" w:hAnsi="Calibri" w:cs="Calibri"/>
          <w:color w:val="000000"/>
          <w:sz w:val="20"/>
          <w:szCs w:val="20"/>
          <w:lang w:bidi="en-US"/>
        </w:rPr>
      </w:pPr>
      <w:r>
        <w:rPr>
          <w:rFonts w:ascii="Calibri" w:hAnsi="Calibri" w:cs="Calibri"/>
          <w:color w:val="000000"/>
          <w:sz w:val="20"/>
          <w:szCs w:val="20"/>
          <w:lang w:bidi="en-US"/>
        </w:rPr>
        <w:t xml:space="preserve">For more information, visit: </w:t>
      </w:r>
      <w:hyperlink r:id="rId7" w:history="1">
        <w:r w:rsidR="00345D61" w:rsidRPr="00345D61">
          <w:rPr>
            <w:rStyle w:val="Hyperlink"/>
            <w:rFonts w:ascii="Calibri" w:hAnsi="Calibri" w:cs="Calibri"/>
            <w:sz w:val="20"/>
            <w:szCs w:val="20"/>
            <w:lang w:bidi="en-US"/>
          </w:rPr>
          <w:t>www.zurn.com/pex</w:t>
        </w:r>
      </w:hyperlink>
    </w:p>
    <w:p w:rsidR="00A03C32" w:rsidRDefault="00A03C32" w:rsidP="00A03C32">
      <w:pPr>
        <w:rPr>
          <w:rFonts w:ascii="Calibri" w:hAnsi="Calibri" w:cs="Calibri"/>
          <w:color w:val="000000"/>
          <w:sz w:val="20"/>
          <w:szCs w:val="20"/>
          <w:lang w:bidi="en-US"/>
        </w:rPr>
      </w:pPr>
    </w:p>
    <w:p w:rsidR="00A03C32" w:rsidRPr="001348A5" w:rsidRDefault="00A03C32" w:rsidP="00A03C32">
      <w:pPr>
        <w:rPr>
          <w:rFonts w:ascii="Calibri" w:hAnsi="Calibri" w:cs="Calibri"/>
          <w:b/>
          <w:color w:val="000000"/>
          <w:sz w:val="20"/>
          <w:szCs w:val="20"/>
          <w:lang w:bidi="en-US"/>
        </w:rPr>
      </w:pPr>
      <w:r w:rsidRPr="001348A5">
        <w:rPr>
          <w:rFonts w:ascii="Calibri" w:hAnsi="Calibri" w:cs="Calibri"/>
          <w:b/>
          <w:color w:val="000000"/>
          <w:sz w:val="20"/>
          <w:szCs w:val="20"/>
          <w:lang w:bidi="en-US"/>
        </w:rPr>
        <w:t>About Zurn Industries</w:t>
      </w:r>
    </w:p>
    <w:p w:rsidR="00A03C32" w:rsidRDefault="00A03C32" w:rsidP="00B42EFD">
      <w:pPr>
        <w:rPr>
          <w:rFonts w:ascii="Calibri" w:hAnsi="Calibri" w:cs="Calibri"/>
          <w:color w:val="000000"/>
          <w:sz w:val="20"/>
          <w:szCs w:val="20"/>
          <w:lang w:bidi="en-US"/>
        </w:rPr>
      </w:pPr>
      <w:r w:rsidRPr="0028451B">
        <w:rPr>
          <w:rFonts w:ascii="Calibri" w:hAnsi="Calibri" w:cs="Calibri"/>
          <w:color w:val="000000"/>
          <w:sz w:val="20"/>
          <w:szCs w:val="20"/>
          <w:lang w:bidi="en-US"/>
        </w:rPr>
        <w:t xml:space="preserve">Zurn Industries, LLC is a recognized leader in commercial, municipal, healthcare and industrial markets. Zurn offers the largest breadth of engineered water solutions, including a wide spectrum of sustainable plumbing products. Zurn delivers total building solutions for new construction and retrofit applications that enhance any building’s environment. For more information, visit </w:t>
      </w:r>
      <w:hyperlink r:id="rId8" w:history="1">
        <w:r>
          <w:rPr>
            <w:rStyle w:val="Hyperlink"/>
            <w:rFonts w:ascii="Calibri" w:hAnsi="Calibri" w:cs="Calibri"/>
            <w:sz w:val="20"/>
            <w:szCs w:val="20"/>
            <w:lang w:bidi="en-US"/>
          </w:rPr>
          <w:t>Zu</w:t>
        </w:r>
        <w:r w:rsidRPr="00D91430">
          <w:rPr>
            <w:rStyle w:val="Hyperlink"/>
            <w:rFonts w:ascii="Calibri" w:hAnsi="Calibri" w:cs="Calibri"/>
            <w:sz w:val="20"/>
            <w:szCs w:val="20"/>
            <w:lang w:bidi="en-US"/>
          </w:rPr>
          <w:t>rn.com</w:t>
        </w:r>
      </w:hyperlink>
      <w:r w:rsidR="00B42EFD">
        <w:rPr>
          <w:rFonts w:ascii="Calibri" w:hAnsi="Calibri" w:cs="Calibri"/>
          <w:color w:val="000000"/>
          <w:sz w:val="20"/>
          <w:szCs w:val="20"/>
          <w:lang w:bidi="en-US"/>
        </w:rPr>
        <w:t>.</w:t>
      </w:r>
    </w:p>
    <w:p w:rsidR="00A03C32" w:rsidRPr="009237E8" w:rsidRDefault="00A03C32" w:rsidP="009237E8">
      <w:pPr>
        <w:jc w:val="center"/>
        <w:rPr>
          <w:rFonts w:ascii="Calibri" w:hAnsi="Calibri" w:cs="Calibri"/>
          <w:color w:val="000000"/>
          <w:sz w:val="20"/>
          <w:szCs w:val="20"/>
          <w:lang w:bidi="en-US"/>
        </w:rPr>
      </w:pPr>
      <w:r>
        <w:rPr>
          <w:rFonts w:ascii="Calibri" w:hAnsi="Calibri" w:cs="Calibri"/>
          <w:color w:val="000000"/>
          <w:sz w:val="20"/>
          <w:szCs w:val="20"/>
          <w:lang w:bidi="en-US"/>
        </w:rPr>
        <w:t># # #</w:t>
      </w:r>
    </w:p>
    <w:sectPr w:rsidR="00A03C32" w:rsidRPr="009237E8" w:rsidSect="00A03C3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300000009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A03C32"/>
    <w:rsid w:val="0002342B"/>
    <w:rsid w:val="0003054C"/>
    <w:rsid w:val="00036AAB"/>
    <w:rsid w:val="000831DD"/>
    <w:rsid w:val="00090C0B"/>
    <w:rsid w:val="000A70FC"/>
    <w:rsid w:val="000F3F79"/>
    <w:rsid w:val="001A0A3E"/>
    <w:rsid w:val="001A6199"/>
    <w:rsid w:val="001B60C6"/>
    <w:rsid w:val="001F2B19"/>
    <w:rsid w:val="001F66EE"/>
    <w:rsid w:val="00201EF5"/>
    <w:rsid w:val="00257B62"/>
    <w:rsid w:val="002619D3"/>
    <w:rsid w:val="00297805"/>
    <w:rsid w:val="0032253A"/>
    <w:rsid w:val="00334D28"/>
    <w:rsid w:val="00345D61"/>
    <w:rsid w:val="003661B8"/>
    <w:rsid w:val="003978D3"/>
    <w:rsid w:val="003B0850"/>
    <w:rsid w:val="003F1BEF"/>
    <w:rsid w:val="00427F77"/>
    <w:rsid w:val="00501B28"/>
    <w:rsid w:val="00520392"/>
    <w:rsid w:val="00530246"/>
    <w:rsid w:val="00564DC6"/>
    <w:rsid w:val="005A5B61"/>
    <w:rsid w:val="005D2A28"/>
    <w:rsid w:val="005D45BD"/>
    <w:rsid w:val="005E7AB0"/>
    <w:rsid w:val="00604DB5"/>
    <w:rsid w:val="00655B8B"/>
    <w:rsid w:val="00673591"/>
    <w:rsid w:val="006A2F8E"/>
    <w:rsid w:val="006C0E59"/>
    <w:rsid w:val="006D7D21"/>
    <w:rsid w:val="006E5E94"/>
    <w:rsid w:val="006F6C3C"/>
    <w:rsid w:val="007418E3"/>
    <w:rsid w:val="00766092"/>
    <w:rsid w:val="0077793A"/>
    <w:rsid w:val="00795812"/>
    <w:rsid w:val="007A2A2A"/>
    <w:rsid w:val="007A5D7D"/>
    <w:rsid w:val="007A6C4C"/>
    <w:rsid w:val="007C545C"/>
    <w:rsid w:val="007F00ED"/>
    <w:rsid w:val="007F2D4C"/>
    <w:rsid w:val="0083643B"/>
    <w:rsid w:val="008621E0"/>
    <w:rsid w:val="00877EE3"/>
    <w:rsid w:val="008C58CF"/>
    <w:rsid w:val="008D0321"/>
    <w:rsid w:val="008E0931"/>
    <w:rsid w:val="008E5B37"/>
    <w:rsid w:val="0091395B"/>
    <w:rsid w:val="009154A6"/>
    <w:rsid w:val="009223C7"/>
    <w:rsid w:val="00922ADE"/>
    <w:rsid w:val="009237E8"/>
    <w:rsid w:val="0094466A"/>
    <w:rsid w:val="00952574"/>
    <w:rsid w:val="009B1B32"/>
    <w:rsid w:val="009D0A44"/>
    <w:rsid w:val="009F73E5"/>
    <w:rsid w:val="00A03C32"/>
    <w:rsid w:val="00A2283C"/>
    <w:rsid w:val="00A652DB"/>
    <w:rsid w:val="00A735AD"/>
    <w:rsid w:val="00AD0B4A"/>
    <w:rsid w:val="00B14DF8"/>
    <w:rsid w:val="00B42EFD"/>
    <w:rsid w:val="00B5428E"/>
    <w:rsid w:val="00BB61C5"/>
    <w:rsid w:val="00BD2046"/>
    <w:rsid w:val="00BD50C3"/>
    <w:rsid w:val="00BE79D2"/>
    <w:rsid w:val="00C462C8"/>
    <w:rsid w:val="00C6621A"/>
    <w:rsid w:val="00C67EA6"/>
    <w:rsid w:val="00C739E3"/>
    <w:rsid w:val="00C76DBD"/>
    <w:rsid w:val="00C93386"/>
    <w:rsid w:val="00C96DDD"/>
    <w:rsid w:val="00CB1F66"/>
    <w:rsid w:val="00CC4DD1"/>
    <w:rsid w:val="00D152D6"/>
    <w:rsid w:val="00D15C10"/>
    <w:rsid w:val="00D630B3"/>
    <w:rsid w:val="00D7458B"/>
    <w:rsid w:val="00D834A1"/>
    <w:rsid w:val="00DC172A"/>
    <w:rsid w:val="00DD7579"/>
    <w:rsid w:val="00DE58C1"/>
    <w:rsid w:val="00DF7139"/>
    <w:rsid w:val="00E056B6"/>
    <w:rsid w:val="00E067EF"/>
    <w:rsid w:val="00E41505"/>
    <w:rsid w:val="00E52926"/>
    <w:rsid w:val="00EB6E85"/>
    <w:rsid w:val="00EF3447"/>
    <w:rsid w:val="00F174D2"/>
    <w:rsid w:val="00F46651"/>
    <w:rsid w:val="00F53E05"/>
    <w:rsid w:val="00F55A7F"/>
    <w:rsid w:val="00F77DA4"/>
    <w:rsid w:val="00F837D7"/>
    <w:rsid w:val="00FA5CCA"/>
    <w:rsid w:val="00FA62A9"/>
  </w:rsids>
  <m:mathPr>
    <m:mathFont m:val="Lucida Grande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6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rsid w:val="00A03C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7F2D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D4C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F3F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3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3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3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3F79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0831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leslie.mcgowan@zurn.com" TargetMode="External"/><Relationship Id="rId6" Type="http://schemas.openxmlformats.org/officeDocument/2006/relationships/hyperlink" Target="http://lopressroom.com/zurn/ExpansionPEX" TargetMode="External"/><Relationship Id="rId7" Type="http://schemas.openxmlformats.org/officeDocument/2006/relationships/hyperlink" Target="http://www.zurn.com/products/pex-cross-linked-polyethylene/plumbing/expansion/fittings" TargetMode="External"/><Relationship Id="rId8" Type="http://schemas.openxmlformats.org/officeDocument/2006/relationships/hyperlink" Target="http://www.zurn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423</Words>
  <Characters>2415</Characters>
  <Application>Microsoft Word 12.1.0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2965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</dc:creator>
  <cp:lastModifiedBy>jake</cp:lastModifiedBy>
  <cp:revision>3</cp:revision>
  <cp:lastPrinted>2017-09-01T17:42:00Z</cp:lastPrinted>
  <dcterms:created xsi:type="dcterms:W3CDTF">2017-09-05T14:05:00Z</dcterms:created>
  <dcterms:modified xsi:type="dcterms:W3CDTF">2017-09-05T15:05:00Z</dcterms:modified>
</cp:coreProperties>
</file>