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571B5C" w:rsidRDefault="00571B5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3pt;height:67pt;visibility:visible">
            <v:imagedata r:id="rId5" o:title=""/>
            <v:textbox style="mso-rotate-with-shape:t"/>
          </v:shape>
        </w:pict>
      </w:r>
    </w:p>
    <w:p w:rsidR="00571B5C" w:rsidRPr="00670613" w:rsidRDefault="00571B5C">
      <w:pPr>
        <w:rPr>
          <w:sz w:val="32"/>
        </w:rPr>
      </w:pPr>
    </w:p>
    <w:p w:rsidR="00571B5C" w:rsidRPr="00AE0D7B" w:rsidRDefault="00571B5C" w:rsidP="007275FA">
      <w:pPr>
        <w:widowControl w:val="0"/>
        <w:autoSpaceDE w:val="0"/>
        <w:autoSpaceDN w:val="0"/>
        <w:adjustRightInd w:val="0"/>
        <w:rPr>
          <w:rFonts w:ascii="Calibri" w:hAnsi="Calibri" w:cs="Calibri"/>
          <w:color w:val="000000"/>
          <w:sz w:val="20"/>
        </w:rPr>
      </w:pPr>
      <w:r w:rsidRPr="00AE0D7B">
        <w:rPr>
          <w:rFonts w:ascii="Calibri" w:hAnsi="Calibri" w:cs="Calibri"/>
          <w:b/>
          <w:bCs/>
          <w:color w:val="000000"/>
          <w:sz w:val="20"/>
        </w:rPr>
        <w:t>FOR IMMEDIATE RELEASE                                                                FOR MORE INFORMATION</w:t>
      </w:r>
    </w:p>
    <w:p w:rsidR="00571B5C" w:rsidRPr="00AE0D7B" w:rsidRDefault="00571B5C" w:rsidP="007275FA">
      <w:pPr>
        <w:widowControl w:val="0"/>
        <w:autoSpaceDE w:val="0"/>
        <w:autoSpaceDN w:val="0"/>
        <w:adjustRightInd w:val="0"/>
        <w:rPr>
          <w:rFonts w:ascii="Calibri" w:hAnsi="Calibri" w:cs="Calibri"/>
          <w:color w:val="000000"/>
          <w:sz w:val="20"/>
        </w:rPr>
      </w:pPr>
      <w:r w:rsidRPr="00AE0D7B">
        <w:rPr>
          <w:rFonts w:ascii="Calibri" w:hAnsi="Calibri" w:cs="Calibri"/>
          <w:b/>
          <w:bCs/>
          <w:color w:val="000000"/>
          <w:sz w:val="20"/>
        </w:rPr>
        <w:t xml:space="preserve">DATE:  </w:t>
      </w:r>
      <w:r w:rsidRPr="00AE0D7B">
        <w:rPr>
          <w:rFonts w:ascii="Calibri" w:hAnsi="Calibri" w:cs="Calibri"/>
          <w:color w:val="000000"/>
          <w:sz w:val="20"/>
        </w:rPr>
        <w:t xml:space="preserve">December 29, 2014 </w:t>
      </w:r>
      <w:r w:rsidRPr="00AE0D7B">
        <w:rPr>
          <w:rFonts w:ascii="Calibri" w:hAnsi="Calibri" w:cs="Calibri"/>
          <w:color w:val="000000"/>
          <w:sz w:val="20"/>
        </w:rPr>
        <w:tab/>
      </w:r>
      <w:r w:rsidRPr="00AE0D7B">
        <w:rPr>
          <w:rFonts w:ascii="Calibri" w:hAnsi="Calibri" w:cs="Calibri"/>
          <w:color w:val="000000"/>
          <w:sz w:val="20"/>
        </w:rPr>
        <w:tab/>
      </w:r>
      <w:r w:rsidRPr="00AE0D7B">
        <w:rPr>
          <w:rFonts w:ascii="Calibri" w:hAnsi="Calibri" w:cs="Calibri"/>
          <w:color w:val="000000"/>
          <w:sz w:val="20"/>
        </w:rPr>
        <w:tab/>
      </w:r>
      <w:r w:rsidRPr="00AE0D7B">
        <w:rPr>
          <w:rFonts w:ascii="Calibri" w:hAnsi="Calibri" w:cs="Calibri"/>
          <w:color w:val="000000"/>
          <w:sz w:val="20"/>
        </w:rPr>
        <w:tab/>
        <w:t xml:space="preserve"> Christine Verdecchia</w:t>
      </w:r>
    </w:p>
    <w:p w:rsidR="00571B5C" w:rsidRPr="00AE0D7B" w:rsidRDefault="00571B5C" w:rsidP="007275FA">
      <w:pPr>
        <w:widowControl w:val="0"/>
        <w:autoSpaceDE w:val="0"/>
        <w:autoSpaceDN w:val="0"/>
        <w:adjustRightInd w:val="0"/>
        <w:ind w:left="5040"/>
        <w:rPr>
          <w:rFonts w:ascii="Calibri" w:hAnsi="Calibri" w:cs="Calibri"/>
          <w:color w:val="000000"/>
          <w:sz w:val="20"/>
        </w:rPr>
      </w:pPr>
      <w:r w:rsidRPr="00AE0D7B">
        <w:rPr>
          <w:rFonts w:ascii="Calibri" w:hAnsi="Calibri" w:cs="Calibri"/>
          <w:color w:val="000000"/>
          <w:sz w:val="20"/>
        </w:rPr>
        <w:t xml:space="preserve"> Director of Communications</w:t>
      </w:r>
    </w:p>
    <w:p w:rsidR="00571B5C" w:rsidRPr="00AE0D7B" w:rsidRDefault="00571B5C" w:rsidP="007275FA">
      <w:pPr>
        <w:widowControl w:val="0"/>
        <w:autoSpaceDE w:val="0"/>
        <w:autoSpaceDN w:val="0"/>
        <w:adjustRightInd w:val="0"/>
        <w:ind w:left="5040"/>
        <w:rPr>
          <w:rFonts w:ascii="Calibri" w:hAnsi="Calibri" w:cs="Calibri"/>
          <w:color w:val="000000"/>
          <w:sz w:val="20"/>
        </w:rPr>
      </w:pPr>
      <w:r w:rsidRPr="00AE0D7B">
        <w:rPr>
          <w:rFonts w:ascii="Calibri" w:hAnsi="Calibri" w:cs="Calibri"/>
          <w:color w:val="000000"/>
          <w:sz w:val="20"/>
        </w:rPr>
        <w:t xml:space="preserve"> </w:t>
      </w:r>
      <w:hyperlink r:id="rId6" w:history="1">
        <w:r w:rsidRPr="001E5A0F">
          <w:rPr>
            <w:rStyle w:val="Hyperlink"/>
            <w:rFonts w:ascii="Calibri" w:hAnsi="Calibri" w:cs="Calibri"/>
            <w:sz w:val="20"/>
          </w:rPr>
          <w:t>christine.verdecchia@zurn.com</w:t>
        </w:r>
      </w:hyperlink>
      <w:r w:rsidRPr="00AE0D7B">
        <w:rPr>
          <w:rFonts w:ascii="Calibri" w:hAnsi="Calibri" w:cs="Calibri"/>
          <w:color w:val="000000"/>
          <w:sz w:val="20"/>
        </w:rPr>
        <w:t xml:space="preserve"> </w:t>
      </w:r>
    </w:p>
    <w:p w:rsidR="00571B5C" w:rsidRPr="00AE0D7B" w:rsidRDefault="00571B5C" w:rsidP="007275FA">
      <w:pPr>
        <w:widowControl w:val="0"/>
        <w:autoSpaceDE w:val="0"/>
        <w:autoSpaceDN w:val="0"/>
        <w:adjustRightInd w:val="0"/>
        <w:ind w:left="5040"/>
        <w:rPr>
          <w:rFonts w:ascii="Calibri" w:hAnsi="Calibri" w:cs="Calibri"/>
          <w:color w:val="000000"/>
          <w:sz w:val="20"/>
        </w:rPr>
      </w:pPr>
      <w:r w:rsidRPr="00AE0D7B">
        <w:rPr>
          <w:rFonts w:ascii="Calibri" w:hAnsi="Calibri" w:cs="Calibri"/>
          <w:color w:val="000000"/>
          <w:sz w:val="20"/>
        </w:rPr>
        <w:t xml:space="preserve"> 814-875-1283</w:t>
      </w:r>
    </w:p>
    <w:p w:rsidR="00571B5C" w:rsidRPr="00AE0D7B" w:rsidRDefault="00571B5C" w:rsidP="007275FA">
      <w:pPr>
        <w:widowControl w:val="0"/>
        <w:autoSpaceDE w:val="0"/>
        <w:autoSpaceDN w:val="0"/>
        <w:adjustRightInd w:val="0"/>
        <w:ind w:left="5040"/>
        <w:rPr>
          <w:rFonts w:ascii="Calibri" w:hAnsi="Calibri" w:cs="Calibri"/>
          <w:color w:val="000000"/>
          <w:sz w:val="20"/>
        </w:rPr>
      </w:pPr>
    </w:p>
    <w:p w:rsidR="00571B5C" w:rsidRPr="00AE0D7B" w:rsidRDefault="00571B5C" w:rsidP="007275FA">
      <w:pPr>
        <w:widowControl w:val="0"/>
        <w:autoSpaceDE w:val="0"/>
        <w:autoSpaceDN w:val="0"/>
        <w:adjustRightInd w:val="0"/>
        <w:ind w:left="5040"/>
        <w:rPr>
          <w:rFonts w:ascii="Calibri" w:hAnsi="Calibri" w:cs="Calibri"/>
          <w:color w:val="000000"/>
          <w:sz w:val="20"/>
        </w:rPr>
      </w:pPr>
    </w:p>
    <w:p w:rsidR="00571B5C" w:rsidRPr="00AE0D7B" w:rsidRDefault="00571B5C" w:rsidP="007275FA">
      <w:pPr>
        <w:rPr>
          <w:rFonts w:ascii="Calibri" w:hAnsi="Calibri" w:cs="Calibri"/>
          <w:b/>
          <w:color w:val="000000"/>
          <w:sz w:val="22"/>
        </w:rPr>
      </w:pPr>
      <w:r w:rsidRPr="00670613">
        <w:rPr>
          <w:rFonts w:ascii="Calibri" w:hAnsi="Calibri" w:cs="Calibri"/>
          <w:color w:val="000000"/>
          <w:sz w:val="22"/>
        </w:rPr>
        <w:t xml:space="preserve"> </w:t>
      </w:r>
      <w:r w:rsidRPr="00AE0D7B">
        <w:rPr>
          <w:rFonts w:ascii="Calibri" w:hAnsi="Calibri" w:cs="Calibri"/>
          <w:b/>
          <w:color w:val="000000"/>
          <w:sz w:val="22"/>
        </w:rPr>
        <w:t xml:space="preserve">PHOTOS: </w:t>
      </w:r>
      <w:hyperlink r:id="rId7" w:history="1">
        <w:r w:rsidRPr="00CE7B9A">
          <w:rPr>
            <w:rStyle w:val="Hyperlink"/>
            <w:rFonts w:ascii="Calibri" w:hAnsi="Calibri" w:cs="Calibri"/>
            <w:b/>
            <w:sz w:val="22"/>
          </w:rPr>
          <w:t>www.lopressroom.com/zurn/Z-Bite-Z-Press</w:t>
        </w:r>
      </w:hyperlink>
      <w:r w:rsidRPr="00032821">
        <w:rPr>
          <w:rFonts w:ascii="Calibri" w:hAnsi="Calibri" w:cs="Calibri"/>
          <w:b/>
          <w:color w:val="000000"/>
          <w:sz w:val="22"/>
        </w:rPr>
        <w:t xml:space="preserve"> </w:t>
      </w:r>
    </w:p>
    <w:p w:rsidR="00571B5C" w:rsidRPr="009310CE" w:rsidRDefault="00571B5C" w:rsidP="007275FA">
      <w:pPr>
        <w:widowControl w:val="0"/>
        <w:autoSpaceDE w:val="0"/>
        <w:autoSpaceDN w:val="0"/>
        <w:adjustRightInd w:val="0"/>
        <w:rPr>
          <w:rFonts w:ascii="Cambria" w:hAnsi="Cambria" w:cs="Cambria"/>
          <w:b/>
          <w:bCs/>
          <w:color w:val="000000"/>
          <w:sz w:val="20"/>
        </w:rPr>
      </w:pPr>
    </w:p>
    <w:p w:rsidR="00571B5C" w:rsidRPr="000D12C0" w:rsidRDefault="00571B5C" w:rsidP="007275FA">
      <w:pPr>
        <w:widowControl w:val="0"/>
        <w:autoSpaceDE w:val="0"/>
        <w:autoSpaceDN w:val="0"/>
        <w:adjustRightInd w:val="0"/>
        <w:jc w:val="center"/>
        <w:rPr>
          <w:rFonts w:ascii="Calibri" w:hAnsi="Calibri" w:cs="Cambria"/>
          <w:b/>
          <w:bCs/>
          <w:color w:val="000000"/>
        </w:rPr>
      </w:pPr>
      <w:r w:rsidRPr="000D12C0">
        <w:rPr>
          <w:rFonts w:ascii="Calibri" w:hAnsi="Calibri" w:cs="Cambria"/>
          <w:b/>
          <w:bCs/>
          <w:color w:val="000000"/>
        </w:rPr>
        <w:t xml:space="preserve">Zurn Broadens Connection Options to its Products </w:t>
      </w:r>
    </w:p>
    <w:p w:rsidR="00571B5C" w:rsidRPr="000D12C0" w:rsidRDefault="00571B5C" w:rsidP="007275FA">
      <w:pPr>
        <w:widowControl w:val="0"/>
        <w:autoSpaceDE w:val="0"/>
        <w:autoSpaceDN w:val="0"/>
        <w:adjustRightInd w:val="0"/>
        <w:jc w:val="center"/>
        <w:rPr>
          <w:rFonts w:ascii="Calibri" w:hAnsi="Calibri" w:cs="Cambria"/>
          <w:b/>
          <w:bCs/>
          <w:color w:val="000000"/>
        </w:rPr>
      </w:pPr>
      <w:r w:rsidRPr="000D12C0">
        <w:rPr>
          <w:rFonts w:ascii="Calibri" w:hAnsi="Calibri" w:cs="Cambria"/>
          <w:b/>
          <w:bCs/>
          <w:color w:val="000000"/>
        </w:rPr>
        <w:t>with Launch of Zurn Wilkins Z-Bite™ and Z-Press™ Solderless Connections</w:t>
      </w:r>
    </w:p>
    <w:p w:rsidR="00571B5C" w:rsidRPr="00AD7A98" w:rsidRDefault="00571B5C" w:rsidP="007275FA">
      <w:pPr>
        <w:widowControl w:val="0"/>
        <w:autoSpaceDE w:val="0"/>
        <w:autoSpaceDN w:val="0"/>
        <w:adjustRightInd w:val="0"/>
        <w:jc w:val="center"/>
        <w:rPr>
          <w:rFonts w:ascii="Calibri" w:hAnsi="Calibri" w:cs="Cambria"/>
          <w:b/>
          <w:bCs/>
          <w:i/>
          <w:color w:val="000000"/>
          <w:sz w:val="22"/>
        </w:rPr>
      </w:pPr>
      <w:r w:rsidRPr="002F79FE">
        <w:rPr>
          <w:rFonts w:ascii="Calibri" w:hAnsi="Calibri" w:cs="Cambria"/>
          <w:bCs/>
          <w:i/>
          <w:color w:val="000000"/>
          <w:sz w:val="22"/>
        </w:rPr>
        <w:t>Fast Installation and Watertight Seals</w:t>
      </w:r>
    </w:p>
    <w:p w:rsidR="00571B5C" w:rsidRPr="009310CE" w:rsidRDefault="00571B5C" w:rsidP="007275FA">
      <w:pPr>
        <w:widowControl w:val="0"/>
        <w:autoSpaceDE w:val="0"/>
        <w:autoSpaceDN w:val="0"/>
        <w:adjustRightInd w:val="0"/>
        <w:jc w:val="center"/>
        <w:rPr>
          <w:rFonts w:ascii="Cambria" w:hAnsi="Cambria" w:cs="Cambria"/>
          <w:b/>
          <w:bCs/>
          <w:color w:val="000000"/>
          <w:sz w:val="20"/>
        </w:rPr>
      </w:pPr>
    </w:p>
    <w:p w:rsidR="00571B5C" w:rsidRPr="009310CE" w:rsidRDefault="00571B5C" w:rsidP="007275FA">
      <w:pPr>
        <w:tabs>
          <w:tab w:val="left" w:pos="2700"/>
        </w:tabs>
        <w:rPr>
          <w:rFonts w:ascii="Calibri" w:hAnsi="Calibri" w:cs="Calibri"/>
          <w:color w:val="000000"/>
          <w:sz w:val="20"/>
        </w:rPr>
      </w:pPr>
      <w:r w:rsidRPr="009310CE">
        <w:rPr>
          <w:rFonts w:ascii="Calibri" w:hAnsi="Calibri" w:cs="Calibri"/>
          <w:b/>
          <w:bCs/>
          <w:color w:val="000000"/>
          <w:sz w:val="20"/>
        </w:rPr>
        <w:t xml:space="preserve">ERIE, PA </w:t>
      </w:r>
      <w:r w:rsidRPr="009310CE">
        <w:rPr>
          <w:rFonts w:ascii="Calibri" w:hAnsi="Calibri" w:cs="Calibri"/>
          <w:color w:val="000000"/>
          <w:sz w:val="20"/>
        </w:rPr>
        <w:t>– Zurn Industries, LLC announces the launch of the Zurn Wilkins Z-Bite™ and Z-Press™ Solderless Connections–creating a wide array of push-fit and press-fit connection options to many of the company’s products.</w:t>
      </w:r>
    </w:p>
    <w:p w:rsidR="00571B5C" w:rsidRPr="009310CE" w:rsidRDefault="00571B5C" w:rsidP="007275FA">
      <w:pPr>
        <w:tabs>
          <w:tab w:val="left" w:pos="2700"/>
        </w:tabs>
        <w:rPr>
          <w:rFonts w:ascii="Calibri" w:hAnsi="Calibri" w:cs="Calibri"/>
          <w:color w:val="000000"/>
          <w:sz w:val="20"/>
        </w:rPr>
      </w:pPr>
    </w:p>
    <w:p w:rsidR="00571B5C" w:rsidRPr="009310CE" w:rsidRDefault="00571B5C" w:rsidP="007275FA">
      <w:pPr>
        <w:tabs>
          <w:tab w:val="left" w:pos="2700"/>
        </w:tabs>
        <w:rPr>
          <w:rFonts w:ascii="Calibri" w:hAnsi="Calibri" w:cs="Calibri"/>
          <w:color w:val="000000"/>
          <w:sz w:val="20"/>
        </w:rPr>
      </w:pPr>
      <w:r w:rsidRPr="009310CE">
        <w:rPr>
          <w:rFonts w:ascii="Calibri" w:hAnsi="Calibri" w:cs="Calibri"/>
          <w:color w:val="000000"/>
          <w:sz w:val="20"/>
        </w:rPr>
        <w:t>The new Zurn Wilkins Z-Bite and Z-Press Solderless Connections will connect to backflow preventers, regulators, and thermostatic mixing valves (TMVs). In addition, Zurn also will offer</w:t>
      </w:r>
      <w:r>
        <w:rPr>
          <w:rFonts w:ascii="Calibri" w:hAnsi="Calibri" w:cs="Calibri"/>
          <w:color w:val="000000"/>
          <w:sz w:val="20"/>
        </w:rPr>
        <w:t xml:space="preserve"> standalone</w:t>
      </w:r>
      <w:r w:rsidRPr="009310CE">
        <w:rPr>
          <w:rFonts w:ascii="Calibri" w:hAnsi="Calibri" w:cs="Calibri"/>
          <w:color w:val="000000"/>
          <w:sz w:val="20"/>
        </w:rPr>
        <w:t xml:space="preserve"> push-fit and press-fit tailpiece kits compatible with Zurn union threads.</w:t>
      </w:r>
    </w:p>
    <w:p w:rsidR="00571B5C" w:rsidRPr="009310CE" w:rsidRDefault="00571B5C" w:rsidP="007275FA">
      <w:pPr>
        <w:tabs>
          <w:tab w:val="left" w:pos="2700"/>
        </w:tabs>
        <w:rPr>
          <w:rFonts w:ascii="Calibri" w:hAnsi="Calibri" w:cs="Calibri"/>
          <w:color w:val="000000"/>
          <w:sz w:val="20"/>
        </w:rPr>
      </w:pPr>
    </w:p>
    <w:p w:rsidR="00571B5C" w:rsidRPr="009310CE" w:rsidRDefault="00571B5C" w:rsidP="007275FA">
      <w:pPr>
        <w:tabs>
          <w:tab w:val="left" w:pos="2700"/>
        </w:tabs>
        <w:rPr>
          <w:rFonts w:ascii="Calibri" w:hAnsi="Calibri" w:cs="Calibri"/>
          <w:color w:val="000000"/>
          <w:sz w:val="20"/>
        </w:rPr>
      </w:pPr>
      <w:r w:rsidRPr="009310CE">
        <w:rPr>
          <w:rFonts w:ascii="Calibri" w:hAnsi="Calibri" w:cs="Calibri"/>
          <w:color w:val="000000"/>
          <w:sz w:val="20"/>
        </w:rPr>
        <w:t>With no soldering necessary, and without the need to fully drain the water from a piping system, both types of the new connectors allow for faster installation and repairs, saving both time and money. The torchless sealing method prevents the chance of fire.</w:t>
      </w:r>
    </w:p>
    <w:p w:rsidR="00571B5C" w:rsidRPr="009310CE" w:rsidRDefault="00571B5C" w:rsidP="007275FA">
      <w:pPr>
        <w:tabs>
          <w:tab w:val="left" w:pos="2700"/>
        </w:tabs>
        <w:rPr>
          <w:rFonts w:ascii="Calibri" w:hAnsi="Calibri" w:cs="Calibri"/>
          <w:color w:val="000000"/>
          <w:sz w:val="20"/>
        </w:rPr>
      </w:pPr>
    </w:p>
    <w:p w:rsidR="00571B5C" w:rsidRPr="009310CE" w:rsidRDefault="00571B5C" w:rsidP="007275FA">
      <w:pPr>
        <w:tabs>
          <w:tab w:val="left" w:pos="2700"/>
        </w:tabs>
        <w:rPr>
          <w:rFonts w:ascii="Calibri" w:hAnsi="Calibri" w:cs="Calibri"/>
          <w:color w:val="000000"/>
          <w:sz w:val="20"/>
        </w:rPr>
      </w:pPr>
      <w:r w:rsidRPr="009310CE">
        <w:rPr>
          <w:rFonts w:ascii="Calibri" w:hAnsi="Calibri" w:cs="Calibri"/>
          <w:color w:val="000000"/>
          <w:sz w:val="20"/>
        </w:rPr>
        <w:t>The Z-Bite Solderless Connections can be installed by non-skilled laborers, such as Do-It-Yourselfers (DIY</w:t>
      </w:r>
      <w:r>
        <w:rPr>
          <w:rFonts w:ascii="Calibri" w:hAnsi="Calibri" w:cs="Calibri"/>
          <w:color w:val="000000"/>
          <w:sz w:val="20"/>
        </w:rPr>
        <w:t>ers</w:t>
      </w:r>
      <w:r w:rsidRPr="009310CE">
        <w:rPr>
          <w:rFonts w:ascii="Calibri" w:hAnsi="Calibri" w:cs="Calibri"/>
          <w:color w:val="000000"/>
          <w:sz w:val="20"/>
        </w:rPr>
        <w:t>) working at home, and require little or no training. The fittings are removable, allowing products to be repositioned or replaced easily. Z-Bite can be used with copper, PEX or CPVC.</w:t>
      </w:r>
    </w:p>
    <w:p w:rsidR="00571B5C" w:rsidRPr="009310CE" w:rsidRDefault="00571B5C" w:rsidP="007275FA">
      <w:pPr>
        <w:tabs>
          <w:tab w:val="left" w:pos="2700"/>
        </w:tabs>
        <w:rPr>
          <w:rFonts w:ascii="Calibri" w:hAnsi="Calibri" w:cs="Calibri"/>
          <w:color w:val="000000"/>
          <w:sz w:val="20"/>
        </w:rPr>
      </w:pPr>
    </w:p>
    <w:p w:rsidR="00571B5C" w:rsidRPr="009310CE" w:rsidRDefault="00571B5C" w:rsidP="007275FA">
      <w:pPr>
        <w:tabs>
          <w:tab w:val="left" w:pos="2700"/>
        </w:tabs>
        <w:rPr>
          <w:rFonts w:ascii="Calibri" w:hAnsi="Calibri" w:cs="Calibri"/>
          <w:color w:val="000000"/>
          <w:sz w:val="20"/>
        </w:rPr>
      </w:pPr>
      <w:r w:rsidRPr="009310CE">
        <w:rPr>
          <w:rFonts w:ascii="Calibri" w:hAnsi="Calibri" w:cs="Calibri"/>
          <w:color w:val="000000"/>
          <w:sz w:val="20"/>
        </w:rPr>
        <w:t>“We think these are great for a number of reasons including the versatility they give us in the field,” says Henry Schmitz, Owner of Henry Schmitz Plumbing. “Zurn Wilkins is always helpful to work with and their products are superior and never less than equal to anything else on the market.”</w:t>
      </w:r>
    </w:p>
    <w:p w:rsidR="00571B5C" w:rsidRPr="009310CE" w:rsidRDefault="00571B5C" w:rsidP="007275FA">
      <w:pPr>
        <w:tabs>
          <w:tab w:val="left" w:pos="2700"/>
        </w:tabs>
        <w:rPr>
          <w:rFonts w:ascii="Calibri" w:hAnsi="Calibri" w:cs="Calibri"/>
          <w:color w:val="000000"/>
          <w:sz w:val="20"/>
        </w:rPr>
      </w:pPr>
      <w:r w:rsidRPr="009310CE">
        <w:rPr>
          <w:rFonts w:ascii="Calibri" w:hAnsi="Calibri" w:cs="Calibri"/>
          <w:color w:val="000000"/>
          <w:sz w:val="20"/>
        </w:rPr>
        <w:br/>
        <w:t xml:space="preserve">The Zurn Z-Bite connectors represents the lowest lifecycle cost solution because they are equipped with a durable O-ring seal and stainless steel grip that provide watertight connections. </w:t>
      </w:r>
    </w:p>
    <w:p w:rsidR="00571B5C" w:rsidRPr="009310CE" w:rsidRDefault="00571B5C" w:rsidP="007275FA">
      <w:pPr>
        <w:tabs>
          <w:tab w:val="left" w:pos="2700"/>
        </w:tabs>
        <w:rPr>
          <w:rFonts w:ascii="Calibri" w:hAnsi="Calibri" w:cs="Calibri"/>
          <w:color w:val="000000"/>
          <w:sz w:val="20"/>
        </w:rPr>
      </w:pPr>
    </w:p>
    <w:p w:rsidR="00571B5C" w:rsidRPr="009310CE" w:rsidRDefault="00571B5C" w:rsidP="007275FA">
      <w:pPr>
        <w:tabs>
          <w:tab w:val="left" w:pos="2700"/>
        </w:tabs>
        <w:rPr>
          <w:rFonts w:ascii="Calibri" w:hAnsi="Calibri" w:cs="Calibri"/>
          <w:color w:val="000000"/>
          <w:sz w:val="20"/>
        </w:rPr>
      </w:pPr>
      <w:r w:rsidRPr="009310CE">
        <w:rPr>
          <w:rFonts w:ascii="Calibri" w:hAnsi="Calibri" w:cs="Calibri"/>
          <w:color w:val="000000"/>
          <w:sz w:val="20"/>
        </w:rPr>
        <w:t>The Zurn Z-Press Solderless Connection also allow for faster repairs with less down time of a home or building’s water system. Appropriate for copper piping ½” to 2” in size, the Z-Press connector works with commonly</w:t>
      </w:r>
      <w:r>
        <w:rPr>
          <w:rFonts w:ascii="Calibri" w:hAnsi="Calibri" w:cs="Calibri"/>
          <w:color w:val="000000"/>
          <w:sz w:val="20"/>
        </w:rPr>
        <w:t xml:space="preserve"> </w:t>
      </w:r>
      <w:r w:rsidRPr="009310CE">
        <w:rPr>
          <w:rFonts w:ascii="Calibri" w:hAnsi="Calibri" w:cs="Calibri"/>
          <w:color w:val="000000"/>
          <w:sz w:val="20"/>
        </w:rPr>
        <w:t>available press fit tools to achieve a permanent press crimp. The press fitting option also includes a durable O-ring seal to help secure a watertight connection. The Z-Press Solderless Connection can be used by a new plumbing professional without extensive training.</w:t>
      </w:r>
    </w:p>
    <w:p w:rsidR="00571B5C" w:rsidRPr="009310CE" w:rsidRDefault="00571B5C" w:rsidP="007275FA">
      <w:pPr>
        <w:tabs>
          <w:tab w:val="left" w:pos="2700"/>
        </w:tabs>
        <w:rPr>
          <w:rFonts w:ascii="Calibri" w:hAnsi="Calibri" w:cs="Calibri"/>
          <w:color w:val="000000"/>
          <w:sz w:val="20"/>
        </w:rPr>
      </w:pPr>
    </w:p>
    <w:p w:rsidR="00571B5C" w:rsidRPr="009310CE" w:rsidRDefault="00571B5C" w:rsidP="007275FA">
      <w:pPr>
        <w:tabs>
          <w:tab w:val="left" w:pos="2700"/>
        </w:tabs>
        <w:rPr>
          <w:rFonts w:ascii="Calibri" w:hAnsi="Calibri" w:cs="Calibri"/>
          <w:color w:val="000000"/>
          <w:sz w:val="20"/>
        </w:rPr>
      </w:pPr>
      <w:r w:rsidRPr="009310CE">
        <w:rPr>
          <w:rFonts w:ascii="Calibri" w:hAnsi="Calibri" w:cs="Calibri"/>
          <w:color w:val="000000"/>
          <w:sz w:val="20"/>
        </w:rPr>
        <w:t>Both connectors can make a seal on wet piping and each is suitable for both new and retrofit jobs. In addition, both the Z-Bite and the Z-Press connectors can be used behind a wall, though Zurn recommends using an access panel for future access to both the quick-connect fitting and the backflow preventer, regulator or TMV it is paired with.</w:t>
      </w:r>
    </w:p>
    <w:p w:rsidR="00571B5C" w:rsidRPr="009310CE" w:rsidRDefault="00571B5C" w:rsidP="007275FA">
      <w:pPr>
        <w:tabs>
          <w:tab w:val="left" w:pos="2700"/>
        </w:tabs>
        <w:rPr>
          <w:rFonts w:ascii="Calibri" w:hAnsi="Calibri" w:cs="Calibri"/>
          <w:color w:val="000000"/>
          <w:sz w:val="20"/>
        </w:rPr>
      </w:pPr>
    </w:p>
    <w:p w:rsidR="00571B5C" w:rsidRPr="009310CE" w:rsidRDefault="00571B5C" w:rsidP="007275FA">
      <w:pPr>
        <w:rPr>
          <w:rFonts w:ascii="Calibri" w:hAnsi="Calibri" w:cs="Calibri"/>
          <w:b/>
          <w:color w:val="000000"/>
          <w:sz w:val="20"/>
        </w:rPr>
      </w:pPr>
      <w:r w:rsidRPr="009310CE">
        <w:rPr>
          <w:rFonts w:ascii="Calibri" w:hAnsi="Calibri" w:cs="Calibri"/>
          <w:b/>
          <w:color w:val="000000"/>
          <w:sz w:val="20"/>
        </w:rPr>
        <w:t>About Zurn Industries</w:t>
      </w:r>
    </w:p>
    <w:p w:rsidR="00571B5C" w:rsidRPr="009310CE" w:rsidRDefault="00571B5C" w:rsidP="007275FA">
      <w:pPr>
        <w:rPr>
          <w:rFonts w:ascii="Calibri" w:hAnsi="Calibri" w:cs="Calibri"/>
          <w:color w:val="000000"/>
          <w:sz w:val="20"/>
        </w:rPr>
      </w:pPr>
      <w:r w:rsidRPr="009310CE">
        <w:rPr>
          <w:rFonts w:ascii="Calibri" w:hAnsi="Calibri" w:cs="Calibri"/>
          <w:color w:val="000000"/>
          <w:sz w:val="20"/>
        </w:rPr>
        <w:t xml:space="preserve">Zurn Industries, LLC is a recognized leader in commercial, municipal, healthcare and industrial markets. Zurn offers the largest breadth of engineered water solutions, including a wide spectrum of sustainable plumbing products. Zurn delivers total building solutions for new construction and retrofit applications that enhance any building’s environment. For more information, visit </w:t>
      </w:r>
      <w:hyperlink r:id="rId8" w:history="1">
        <w:r w:rsidRPr="009310CE">
          <w:rPr>
            <w:rStyle w:val="Hyperlink"/>
            <w:rFonts w:ascii="Calibri" w:hAnsi="Calibri" w:cs="Calibri"/>
            <w:sz w:val="20"/>
          </w:rPr>
          <w:t>www.zurn.com</w:t>
        </w:r>
      </w:hyperlink>
      <w:r w:rsidRPr="009310CE">
        <w:rPr>
          <w:rFonts w:ascii="Calibri" w:hAnsi="Calibri" w:cs="Calibri"/>
          <w:color w:val="000000"/>
          <w:sz w:val="20"/>
        </w:rPr>
        <w:t xml:space="preserve">. </w:t>
      </w:r>
    </w:p>
    <w:p w:rsidR="00571B5C" w:rsidRPr="009310CE" w:rsidRDefault="00571B5C" w:rsidP="007275FA">
      <w:pPr>
        <w:tabs>
          <w:tab w:val="left" w:pos="2700"/>
        </w:tabs>
        <w:rPr>
          <w:rFonts w:ascii="Calibri" w:hAnsi="Calibri" w:cs="Calibri"/>
          <w:color w:val="000000"/>
          <w:sz w:val="20"/>
        </w:rPr>
      </w:pPr>
    </w:p>
    <w:sectPr w:rsidR="00571B5C" w:rsidRPr="009310CE" w:rsidSect="007275FA">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00100" w:usb3="00000000" w:csb0="80000000" w:csb1="00000000"/>
  </w:font>
  <w:font w:name="Times New Roman">
    <w:altName w:val="Helvetica Neue"/>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00000000000000000"/>
    <w:charset w:val="02"/>
    <w:family w:val="auto"/>
    <w:pitch w:val="variable"/>
    <w:sig w:usb0="00000000" w:usb1="00000000" w:usb2="00000100" w:usb3="00000000" w:csb0="80000000" w:csb1="00000000"/>
  </w:font>
  <w:font w:name="Calibri">
    <w:panose1 w:val="020F0502020204030204"/>
    <w:charset w:val="00"/>
    <w:family w:val="auto"/>
    <w:pitch w:val="variable"/>
    <w:sig w:usb0="03000000" w:usb1="00000000" w:usb2="00000000" w:usb3="00000000" w:csb0="00000001" w:csb1="00000000"/>
  </w:font>
  <w:font w:name="Lucida Grande">
    <w:panose1 w:val="05000000000000000000"/>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01059E"/>
    <w:multiLevelType w:val="hybridMultilevel"/>
    <w:tmpl w:val="D89692D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701"/>
  <w:doNotTrackMoves/>
  <w:defaultTabStop w:val="720"/>
  <w:doNotHyphenateCaps/>
  <w:displayHorizontalDrawingGridEvery w:val="0"/>
  <w:displayVerticalDrawingGridEvery w:val="0"/>
  <w:doNotUseMarginsForDrawingGridOrigin/>
  <w:noPunctuationKerning/>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6B41C3"/>
    <w:rsid w:val="00032821"/>
    <w:rsid w:val="00061E2A"/>
    <w:rsid w:val="000D12C0"/>
    <w:rsid w:val="00194269"/>
    <w:rsid w:val="001E5A0F"/>
    <w:rsid w:val="002F79FE"/>
    <w:rsid w:val="0033683C"/>
    <w:rsid w:val="00431791"/>
    <w:rsid w:val="00571B5C"/>
    <w:rsid w:val="00577D06"/>
    <w:rsid w:val="00670613"/>
    <w:rsid w:val="006B41C3"/>
    <w:rsid w:val="007275FA"/>
    <w:rsid w:val="0074734C"/>
    <w:rsid w:val="009310CE"/>
    <w:rsid w:val="009D0D31"/>
    <w:rsid w:val="00AB1F18"/>
    <w:rsid w:val="00AD7A98"/>
    <w:rsid w:val="00AE0D7B"/>
    <w:rsid w:val="00CE4032"/>
    <w:rsid w:val="00CE7B9A"/>
    <w:rsid w:val="00DD215E"/>
    <w:rsid w:val="00E71855"/>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15E"/>
    <w:rPr>
      <w:sz w:val="24"/>
      <w:szCs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uiPriority w:val="99"/>
    <w:rsid w:val="00DD215E"/>
    <w:pPr>
      <w:widowControl w:val="0"/>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rsid w:val="00DD215E"/>
    <w:rPr>
      <w:rFonts w:cs="Times New Roman"/>
      <w:color w:val="0000FF"/>
      <w:u w:val="single"/>
    </w:rPr>
  </w:style>
  <w:style w:type="paragraph" w:styleId="BalloonText">
    <w:name w:val="Balloon Text"/>
    <w:basedOn w:val="Normal"/>
    <w:link w:val="BalloonTextChar"/>
    <w:uiPriority w:val="99"/>
    <w:semiHidden/>
    <w:rsid w:val="00DD215E"/>
    <w:rPr>
      <w:rFonts w:ascii="Lucida Grande" w:hAnsi="Lucida Grande"/>
      <w:sz w:val="18"/>
      <w:szCs w:val="18"/>
    </w:rPr>
  </w:style>
  <w:style w:type="character" w:customStyle="1" w:styleId="BalloonTextChar">
    <w:name w:val="Balloon Text Char"/>
    <w:basedOn w:val="DefaultParagraphFont"/>
    <w:link w:val="BalloonText"/>
    <w:uiPriority w:val="99"/>
    <w:semiHidden/>
    <w:rsid w:val="00DD215E"/>
    <w:rPr>
      <w:rFonts w:ascii="Lucida Grande" w:hAnsi="Lucida Grande" w:cs="Times New Roman"/>
      <w:sz w:val="18"/>
    </w:rPr>
  </w:style>
  <w:style w:type="character" w:styleId="FollowedHyperlink">
    <w:name w:val="FollowedHyperlink"/>
    <w:basedOn w:val="DefaultParagraphFont"/>
    <w:uiPriority w:val="99"/>
    <w:rsid w:val="00DD215E"/>
    <w:rPr>
      <w:rFonts w:cs="Times New Roman"/>
      <w:color w:val="800080"/>
      <w:u w:val="single"/>
    </w:rPr>
  </w:style>
  <w:style w:type="paragraph" w:styleId="ListParagraph">
    <w:name w:val="List Paragraph"/>
    <w:basedOn w:val="Normal"/>
    <w:uiPriority w:val="99"/>
    <w:qFormat/>
    <w:rsid w:val="00DD215E"/>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rsid w:val="00DD215E"/>
    <w:rPr>
      <w:rFonts w:cs="Times New Roman"/>
      <w:sz w:val="16"/>
    </w:rPr>
  </w:style>
  <w:style w:type="paragraph" w:styleId="CommentText">
    <w:name w:val="annotation text"/>
    <w:basedOn w:val="Normal"/>
    <w:link w:val="CommentTextChar"/>
    <w:uiPriority w:val="99"/>
    <w:semiHidden/>
    <w:rsid w:val="00DD215E"/>
    <w:rPr>
      <w:sz w:val="20"/>
      <w:szCs w:val="20"/>
    </w:rPr>
  </w:style>
  <w:style w:type="character" w:customStyle="1" w:styleId="CommentTextChar">
    <w:name w:val="Comment Text Char"/>
    <w:basedOn w:val="DefaultParagraphFont"/>
    <w:link w:val="CommentText"/>
    <w:uiPriority w:val="99"/>
    <w:semiHidden/>
    <w:rsid w:val="00DD215E"/>
    <w:rPr>
      <w:rFonts w:cs="Times New Roman"/>
    </w:rPr>
  </w:style>
  <w:style w:type="paragraph" w:styleId="CommentSubject">
    <w:name w:val="annotation subject"/>
    <w:basedOn w:val="CommentText"/>
    <w:next w:val="CommentText"/>
    <w:link w:val="CommentSubjectChar"/>
    <w:uiPriority w:val="99"/>
    <w:semiHidden/>
    <w:rsid w:val="00DD215E"/>
    <w:rPr>
      <w:b/>
      <w:bCs/>
    </w:rPr>
  </w:style>
  <w:style w:type="character" w:customStyle="1" w:styleId="CommentSubjectChar">
    <w:name w:val="Comment Subject Char"/>
    <w:basedOn w:val="CommentTextChar"/>
    <w:link w:val="CommentSubject"/>
    <w:uiPriority w:val="99"/>
    <w:semiHidden/>
    <w:rsid w:val="00DD215E"/>
    <w:rPr>
      <w:b/>
      <w:bCs/>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christine.verdecchia@zurn.com" TargetMode="External"/><Relationship Id="rId7" Type="http://schemas.openxmlformats.org/officeDocument/2006/relationships/hyperlink" Target="http://www.lopressroom.com/zurn/Z-Bite-Z-Press" TargetMode="External"/><Relationship Id="rId8" Type="http://schemas.openxmlformats.org/officeDocument/2006/relationships/hyperlink" Target="http://www.zurn.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2785</Characters>
  <Application>Microsoft Macintosh Word</Application>
  <DocSecurity>0</DocSecurity>
  <Lines>0</Lines>
  <Paragraphs>0</Paragraphs>
  <ScaleCrop>false</ScaleCrop>
  <Company>Zurn Industries,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Larson O'Briern</dc:creator>
  <cp:keywords/>
  <cp:lastModifiedBy>Larson O'Briern</cp:lastModifiedBy>
  <cp:revision>2</cp:revision>
  <dcterms:created xsi:type="dcterms:W3CDTF">2014-12-29T14:09:00Z</dcterms:created>
  <dcterms:modified xsi:type="dcterms:W3CDTF">2014-12-29T14:09:00Z</dcterms:modified>
</cp:coreProperties>
</file>